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81DEB" w14:textId="77777777" w:rsidR="006E0345" w:rsidRPr="00077CF1" w:rsidRDefault="0043504C" w:rsidP="00077CF1">
      <w:pPr>
        <w:pStyle w:val="MainHeading"/>
      </w:pPr>
      <w:r>
        <w:t>Issuing Employment Documentation</w:t>
      </w:r>
    </w:p>
    <w:p w14:paraId="3E581DEC" w14:textId="77777777" w:rsidR="0025149E" w:rsidRDefault="0043504C" w:rsidP="00795320">
      <w:pPr>
        <w:pStyle w:val="SubHeading"/>
      </w:pPr>
      <w:r>
        <w:t>Employers Guidelines</w:t>
      </w:r>
    </w:p>
    <w:p w14:paraId="3E581DED" w14:textId="77777777" w:rsidR="00077CF1" w:rsidRPr="00077CF1" w:rsidRDefault="00077CF1" w:rsidP="00077CF1">
      <w:pPr>
        <w:pStyle w:val="MainText"/>
      </w:pPr>
    </w:p>
    <w:p w14:paraId="3E581DEE" w14:textId="77777777" w:rsidR="003614B1" w:rsidRDefault="003614B1" w:rsidP="005A03CE">
      <w:pPr>
        <w:pStyle w:val="MainText"/>
        <w:pBdr>
          <w:top w:val="single" w:sz="4" w:space="1" w:color="E40038"/>
        </w:pBdr>
        <w:jc w:val="both"/>
      </w:pPr>
    </w:p>
    <w:p w14:paraId="3E581DEF" w14:textId="77777777" w:rsidR="0043504C" w:rsidRPr="00FB773B" w:rsidRDefault="0043504C" w:rsidP="005A03CE">
      <w:pPr>
        <w:pStyle w:val="MainText"/>
        <w:jc w:val="both"/>
      </w:pPr>
      <w:bookmarkStart w:id="0" w:name="_Hlk143764616"/>
      <w:r w:rsidRPr="00FB773B">
        <w:t>Each employee will need the following employment documents:</w:t>
      </w:r>
    </w:p>
    <w:p w14:paraId="3E581DF0" w14:textId="77777777" w:rsidR="0043504C" w:rsidRPr="00FB773B" w:rsidRDefault="0043504C" w:rsidP="005A03CE">
      <w:pPr>
        <w:pStyle w:val="MainText"/>
        <w:jc w:val="both"/>
      </w:pPr>
    </w:p>
    <w:p w14:paraId="3E581DF1" w14:textId="0923A642" w:rsidR="0043504C" w:rsidRPr="00FB773B" w:rsidRDefault="0043504C" w:rsidP="005A03CE">
      <w:pPr>
        <w:pStyle w:val="ItemHeading2"/>
        <w:jc w:val="both"/>
      </w:pPr>
      <w:r w:rsidRPr="00FB773B">
        <w:t>Form for Existing Employees</w:t>
      </w:r>
      <w:r>
        <w:t xml:space="preserve"> </w:t>
      </w:r>
      <w:r>
        <w:rPr>
          <w:i/>
        </w:rPr>
        <w:t>–</w:t>
      </w:r>
      <w:r w:rsidRPr="00626265">
        <w:rPr>
          <w:i/>
        </w:rPr>
        <w:t xml:space="preserve"> </w:t>
      </w:r>
      <w:r w:rsidR="00CF105C">
        <w:rPr>
          <w:i/>
        </w:rPr>
        <w:t>one</w:t>
      </w:r>
      <w:r>
        <w:rPr>
          <w:i/>
        </w:rPr>
        <w:t xml:space="preserve"> copy</w:t>
      </w:r>
    </w:p>
    <w:p w14:paraId="3E581DF2" w14:textId="57E87064" w:rsidR="0043504C" w:rsidRDefault="0043504C" w:rsidP="005A03CE">
      <w:pPr>
        <w:pStyle w:val="MainText"/>
        <w:jc w:val="both"/>
      </w:pPr>
      <w:r w:rsidRPr="00FB773B">
        <w:t xml:space="preserve">This form explains why you are issuing new employment documentation and has a section for your employees to sign to confirm they have read and understood the new Employee Handbook. The employer should complete the date section at the bottom of this form. This should be the latest date they want the employee to return their </w:t>
      </w:r>
      <w:r>
        <w:t xml:space="preserve">signed </w:t>
      </w:r>
      <w:r w:rsidRPr="00FB773B">
        <w:t>documents</w:t>
      </w:r>
      <w:r>
        <w:t xml:space="preserve"> to the employer. The employee should return </w:t>
      </w:r>
      <w:r w:rsidR="00CF105C">
        <w:t>one</w:t>
      </w:r>
      <w:r w:rsidRPr="00FB773B">
        <w:t xml:space="preserve"> </w:t>
      </w:r>
      <w:r>
        <w:t>completed and signed</w:t>
      </w:r>
      <w:r w:rsidRPr="00FB773B">
        <w:t xml:space="preserve"> copy of </w:t>
      </w:r>
      <w:r>
        <w:t>this form</w:t>
      </w:r>
      <w:r w:rsidRPr="00FB773B">
        <w:t xml:space="preserve"> to the employer</w:t>
      </w:r>
      <w:r>
        <w:t>.</w:t>
      </w:r>
    </w:p>
    <w:p w14:paraId="0B2CA3EB" w14:textId="5FA68719" w:rsidR="00F77A70" w:rsidRDefault="00F77A70" w:rsidP="005A03CE">
      <w:pPr>
        <w:pStyle w:val="MainText"/>
        <w:jc w:val="both"/>
      </w:pPr>
    </w:p>
    <w:p w14:paraId="0F8B42D0" w14:textId="36686B18" w:rsidR="00F77A70" w:rsidRPr="00FB773B" w:rsidRDefault="00F77A70" w:rsidP="00F77A70">
      <w:pPr>
        <w:pStyle w:val="ItemHeading2"/>
        <w:jc w:val="both"/>
      </w:pPr>
      <w:r>
        <w:t xml:space="preserve">Induction Checklist </w:t>
      </w:r>
      <w:r>
        <w:rPr>
          <w:i/>
        </w:rPr>
        <w:t>–</w:t>
      </w:r>
      <w:r w:rsidRPr="00626265">
        <w:rPr>
          <w:i/>
        </w:rPr>
        <w:t xml:space="preserve"> </w:t>
      </w:r>
      <w:r w:rsidR="007E78E6">
        <w:rPr>
          <w:i/>
        </w:rPr>
        <w:t>one</w:t>
      </w:r>
      <w:r>
        <w:rPr>
          <w:i/>
        </w:rPr>
        <w:t xml:space="preserve"> copy</w:t>
      </w:r>
    </w:p>
    <w:p w14:paraId="6C8EE626" w14:textId="52FBC8AE" w:rsidR="00F77A70" w:rsidRPr="00FB773B" w:rsidRDefault="00F77A70" w:rsidP="00F77A70">
      <w:pPr>
        <w:pStyle w:val="MainText"/>
        <w:jc w:val="both"/>
      </w:pPr>
      <w:r w:rsidRPr="00FB773B">
        <w:t xml:space="preserve">This form has a section for </w:t>
      </w:r>
      <w:r>
        <w:t>any new</w:t>
      </w:r>
      <w:r w:rsidRPr="00FB773B">
        <w:t xml:space="preserve"> employees to sign to confirm they have read and understood the new Employee Handbook</w:t>
      </w:r>
      <w:r>
        <w:t xml:space="preserve"> and also ensure they have provided all of the relevant information and have had all relevant procedures explained to them</w:t>
      </w:r>
      <w:r w:rsidRPr="00FB773B">
        <w:t xml:space="preserve">. </w:t>
      </w:r>
    </w:p>
    <w:p w14:paraId="41202FAC" w14:textId="77777777" w:rsidR="00F77A70" w:rsidRDefault="00F77A70" w:rsidP="00F77A70">
      <w:pPr>
        <w:pStyle w:val="MainText"/>
        <w:jc w:val="both"/>
      </w:pPr>
    </w:p>
    <w:p w14:paraId="3E581DF4" w14:textId="271A0FDD" w:rsidR="0043504C" w:rsidRPr="00FB773B" w:rsidRDefault="0043504C" w:rsidP="005A03CE">
      <w:pPr>
        <w:pStyle w:val="ItemHeading2"/>
        <w:jc w:val="both"/>
      </w:pPr>
      <w:r w:rsidRPr="00FB773B">
        <w:t>Statement of Main Terms of Employment [SMT]</w:t>
      </w:r>
      <w:r w:rsidRPr="00626265">
        <w:t xml:space="preserve"> </w:t>
      </w:r>
      <w:r w:rsidR="00CF105C">
        <w:rPr>
          <w:i/>
        </w:rPr>
        <w:t>- two</w:t>
      </w:r>
      <w:r w:rsidRPr="00626265">
        <w:rPr>
          <w:i/>
        </w:rPr>
        <w:t xml:space="preserve"> copies</w:t>
      </w:r>
    </w:p>
    <w:p w14:paraId="3E581DF5" w14:textId="3F0B9E7D" w:rsidR="0043504C" w:rsidRPr="00FB773B" w:rsidRDefault="0043504C" w:rsidP="005A03CE">
      <w:pPr>
        <w:pStyle w:val="MainText"/>
        <w:jc w:val="both"/>
      </w:pPr>
      <w:r w:rsidRPr="00FB773B">
        <w:t>Each employe</w:t>
      </w:r>
      <w:r w:rsidR="00CF105C">
        <w:t>e should be issued two</w:t>
      </w:r>
      <w:r w:rsidRPr="00FB773B">
        <w:t xml:space="preserve"> copies o</w:t>
      </w:r>
      <w:r>
        <w:t>f</w:t>
      </w:r>
      <w:r w:rsidRPr="00FB773B">
        <w:t xml:space="preserve"> their SMT with all details completed by the employer </w:t>
      </w:r>
      <w:proofErr w:type="gramStart"/>
      <w:r w:rsidRPr="00FB773B">
        <w:t>e.g.</w:t>
      </w:r>
      <w:proofErr w:type="gramEnd"/>
      <w:r w:rsidRPr="00FB773B">
        <w:t xml:space="preserve"> job title and salary/wage</w:t>
      </w:r>
      <w:r w:rsidR="0071198E">
        <w:t>, before their start date or on their first day at the latest</w:t>
      </w:r>
      <w:r w:rsidRPr="00FB773B">
        <w:t>. The employer should sign and date the end section of both copies.</w:t>
      </w:r>
      <w:r>
        <w:t xml:space="preserve"> </w:t>
      </w:r>
      <w:r w:rsidR="00BF5F96" w:rsidRPr="00723114">
        <w:t>This can either be sent via email or post to be signed and returned before the employee</w:t>
      </w:r>
      <w:r w:rsidR="000F5D5C">
        <w:t>’</w:t>
      </w:r>
      <w:r w:rsidR="00BF5F96" w:rsidRPr="00723114">
        <w:t>s start date or alternatively time should be set aside for this on their first day</w:t>
      </w:r>
      <w:r w:rsidR="00BF5F96">
        <w:t xml:space="preserve">. </w:t>
      </w:r>
      <w:r w:rsidR="00CF105C">
        <w:t>The employee should return one</w:t>
      </w:r>
      <w:r w:rsidRPr="00FB773B">
        <w:t xml:space="preserve"> signed copy of their SMT to the employer. </w:t>
      </w:r>
    </w:p>
    <w:p w14:paraId="3E581DF6" w14:textId="77777777" w:rsidR="0043504C" w:rsidRDefault="0043504C" w:rsidP="005A03CE">
      <w:pPr>
        <w:pStyle w:val="MainText"/>
        <w:jc w:val="both"/>
      </w:pPr>
    </w:p>
    <w:p w14:paraId="3E581DF7" w14:textId="6CBC17B6" w:rsidR="005A03CE" w:rsidRPr="005A03CE" w:rsidRDefault="005A03CE" w:rsidP="005A03CE">
      <w:pPr>
        <w:pStyle w:val="MainText"/>
        <w:jc w:val="both"/>
        <w:rPr>
          <w:rFonts w:ascii="Arial" w:hAnsi="Arial"/>
          <w:b/>
          <w:sz w:val="26"/>
        </w:rPr>
      </w:pPr>
      <w:r w:rsidRPr="005A03CE">
        <w:rPr>
          <w:rFonts w:ascii="Arial" w:hAnsi="Arial"/>
          <w:b/>
          <w:sz w:val="26"/>
        </w:rPr>
        <w:t>A</w:t>
      </w:r>
      <w:r w:rsidR="00CF105C">
        <w:rPr>
          <w:rFonts w:ascii="Arial" w:hAnsi="Arial"/>
          <w:b/>
          <w:sz w:val="26"/>
        </w:rPr>
        <w:t>pprenticeship Agreement – two</w:t>
      </w:r>
      <w:r w:rsidRPr="005A03CE">
        <w:rPr>
          <w:rFonts w:ascii="Arial" w:hAnsi="Arial"/>
          <w:b/>
          <w:sz w:val="26"/>
        </w:rPr>
        <w:t xml:space="preserve"> copies</w:t>
      </w:r>
    </w:p>
    <w:p w14:paraId="3E581DF8" w14:textId="4CBC9D5A" w:rsidR="005A03CE" w:rsidRPr="005A03CE" w:rsidRDefault="008817BD" w:rsidP="005A03CE">
      <w:pPr>
        <w:pStyle w:val="MainText"/>
        <w:jc w:val="both"/>
      </w:pPr>
      <w:r>
        <w:t>The Apprenticeship A</w:t>
      </w:r>
      <w:r w:rsidR="005A03CE" w:rsidRPr="005A03CE">
        <w:t>greement that we have prepared for you should not be issued to any existing apprentices without prior discussion with our advice department (0844 892 2772).</w:t>
      </w:r>
    </w:p>
    <w:p w14:paraId="3E581DF9" w14:textId="77777777" w:rsidR="005A03CE" w:rsidRDefault="005A03CE" w:rsidP="005A03CE">
      <w:pPr>
        <w:pStyle w:val="MainText"/>
        <w:jc w:val="both"/>
      </w:pPr>
    </w:p>
    <w:p w14:paraId="041AEA50" w14:textId="32A76FAA" w:rsidR="00BE5E23" w:rsidRPr="00BE5E23" w:rsidRDefault="00BE5E23" w:rsidP="005A03CE">
      <w:pPr>
        <w:pStyle w:val="MainText"/>
        <w:jc w:val="both"/>
        <w:rPr>
          <w:b/>
        </w:rPr>
      </w:pPr>
      <w:r w:rsidRPr="00BE5E23">
        <w:rPr>
          <w:b/>
        </w:rPr>
        <w:t xml:space="preserve">All Apprenticeship Agreements in Wales; or those in England where a </w:t>
      </w:r>
      <w:r w:rsidR="008817BD">
        <w:rPr>
          <w:b/>
        </w:rPr>
        <w:t>‘</w:t>
      </w:r>
      <w:r w:rsidRPr="00BE5E23">
        <w:rPr>
          <w:b/>
        </w:rPr>
        <w:t>framework</w:t>
      </w:r>
      <w:r w:rsidR="008817BD">
        <w:rPr>
          <w:b/>
        </w:rPr>
        <w:t>’</w:t>
      </w:r>
      <w:r w:rsidRPr="00BE5E23">
        <w:rPr>
          <w:b/>
        </w:rPr>
        <w:t xml:space="preserve"> is used because no </w:t>
      </w:r>
      <w:r w:rsidR="008817BD">
        <w:rPr>
          <w:b/>
        </w:rPr>
        <w:t>‘</w:t>
      </w:r>
      <w:r w:rsidRPr="00BE5E23">
        <w:rPr>
          <w:b/>
        </w:rPr>
        <w:t>standard</w:t>
      </w:r>
      <w:r w:rsidR="008817BD">
        <w:rPr>
          <w:b/>
        </w:rPr>
        <w:t>’</w:t>
      </w:r>
      <w:r w:rsidRPr="00BE5E23">
        <w:rPr>
          <w:b/>
        </w:rPr>
        <w:t xml:space="preserve"> yet exists </w:t>
      </w:r>
    </w:p>
    <w:p w14:paraId="3E581DFA" w14:textId="26E2F6EE" w:rsidR="005A03CE" w:rsidRDefault="005A03CE" w:rsidP="005A03CE">
      <w:pPr>
        <w:pStyle w:val="MainText"/>
        <w:jc w:val="both"/>
      </w:pPr>
      <w:r w:rsidRPr="005A03CE">
        <w:t xml:space="preserve">There are certain elements that must be </w:t>
      </w:r>
      <w:r w:rsidR="00BE5E23">
        <w:t>present in this type of</w:t>
      </w:r>
      <w:r w:rsidRPr="005A03CE">
        <w:t xml:space="preserve"> Apprenticeship Agreement for it to maintain its legal standing. The presence of these will ensure that it is an Apprenticeship Agreement and not a contract of apprenticeship. </w:t>
      </w:r>
      <w:r w:rsidR="00BE5E23">
        <w:t>In addition to the usual information required for a statement of main terms, y</w:t>
      </w:r>
      <w:r w:rsidRPr="005A03CE">
        <w:t xml:space="preserve">ou must ensure that the </w:t>
      </w:r>
      <w:r w:rsidR="00BE5E23">
        <w:t>following is correctly inserted:</w:t>
      </w:r>
    </w:p>
    <w:p w14:paraId="3D5FC58A" w14:textId="77777777" w:rsidR="00DD3B77" w:rsidRDefault="00DD3B77" w:rsidP="005A03CE">
      <w:pPr>
        <w:pStyle w:val="MainText"/>
        <w:jc w:val="both"/>
      </w:pPr>
    </w:p>
    <w:p w14:paraId="3E581DFD" w14:textId="712A764C" w:rsidR="005A03CE" w:rsidRDefault="005A03CE" w:rsidP="00DD3B77">
      <w:pPr>
        <w:pStyle w:val="MainText"/>
        <w:numPr>
          <w:ilvl w:val="0"/>
          <w:numId w:val="11"/>
        </w:numPr>
        <w:jc w:val="both"/>
      </w:pPr>
      <w:r w:rsidRPr="005A03CE">
        <w:t>A statement of the skill/trade/occupation that the individual is receiving training in e.g.</w:t>
      </w:r>
      <w:r>
        <w:t xml:space="preserve"> </w:t>
      </w:r>
      <w:r w:rsidRPr="005A03CE">
        <w:t xml:space="preserve">painter and decorator; </w:t>
      </w:r>
    </w:p>
    <w:p w14:paraId="3E581DFE" w14:textId="23405466" w:rsidR="005A03CE" w:rsidRPr="005A03CE" w:rsidRDefault="005A03CE" w:rsidP="00DD3B77">
      <w:pPr>
        <w:pStyle w:val="MainText"/>
        <w:numPr>
          <w:ilvl w:val="0"/>
          <w:numId w:val="11"/>
        </w:numPr>
        <w:jc w:val="both"/>
      </w:pPr>
      <w:r w:rsidRPr="005A03CE">
        <w:t xml:space="preserve">The name of the relevant qualifying apprenticeship framework e.g. </w:t>
      </w:r>
      <w:r w:rsidR="00BE5E23">
        <w:t>Construction Building (England).</w:t>
      </w:r>
      <w:r w:rsidRPr="005A03CE">
        <w:t xml:space="preserve"> </w:t>
      </w:r>
    </w:p>
    <w:p w14:paraId="3E581DFF" w14:textId="77777777" w:rsidR="005A03CE" w:rsidRPr="005A03CE" w:rsidRDefault="005A03CE" w:rsidP="005A03CE">
      <w:pPr>
        <w:pStyle w:val="MainText"/>
        <w:jc w:val="both"/>
      </w:pPr>
    </w:p>
    <w:p w14:paraId="3E581E00" w14:textId="5C25228A" w:rsidR="005A03CE" w:rsidRPr="005A03CE" w:rsidRDefault="005A03CE" w:rsidP="005A03CE">
      <w:pPr>
        <w:pStyle w:val="MainText"/>
        <w:jc w:val="both"/>
      </w:pPr>
      <w:r w:rsidRPr="005A03CE">
        <w:t xml:space="preserve">You will need to contact the training provider for the details of the apprenticeship </w:t>
      </w:r>
      <w:r w:rsidR="00686E50">
        <w:t>f</w:t>
      </w:r>
      <w:r w:rsidR="00BE5E23">
        <w:t>ramework</w:t>
      </w:r>
      <w:r w:rsidR="00686E50" w:rsidRPr="00686E50">
        <w:t xml:space="preserve"> </w:t>
      </w:r>
      <w:r w:rsidRPr="005A03CE">
        <w:t>and ensure that this is entered correctly into the contract.  F</w:t>
      </w:r>
      <w:r w:rsidR="008817BD">
        <w:t>ailure to include these in the A</w:t>
      </w:r>
      <w:r w:rsidRPr="005A03CE">
        <w:t xml:space="preserve">greement may severely restrict your management options relating to the individual.  Should you require any </w:t>
      </w:r>
      <w:r w:rsidRPr="005A03CE">
        <w:lastRenderedPageBreak/>
        <w:t>assistance when gaining this information, please contact the 24 hour advice service for further assistance.</w:t>
      </w:r>
    </w:p>
    <w:p w14:paraId="005B345A" w14:textId="77777777" w:rsidR="00BE5E23" w:rsidRDefault="00BE5E23" w:rsidP="005A03CE">
      <w:pPr>
        <w:pStyle w:val="MainText"/>
        <w:jc w:val="both"/>
      </w:pPr>
    </w:p>
    <w:p w14:paraId="3D887166" w14:textId="1F04E432" w:rsidR="00BE5E23" w:rsidRPr="00BE5E23" w:rsidRDefault="00BE5E23" w:rsidP="00BE5E23">
      <w:pPr>
        <w:pStyle w:val="MainText"/>
        <w:jc w:val="both"/>
        <w:rPr>
          <w:b/>
        </w:rPr>
      </w:pPr>
      <w:r w:rsidRPr="00BE5E23">
        <w:rPr>
          <w:b/>
        </w:rPr>
        <w:t xml:space="preserve">Apprenticeship Agreements in England where a </w:t>
      </w:r>
      <w:r w:rsidR="008817BD">
        <w:rPr>
          <w:b/>
        </w:rPr>
        <w:t>‘</w:t>
      </w:r>
      <w:r w:rsidRPr="00BE5E23">
        <w:rPr>
          <w:b/>
        </w:rPr>
        <w:t>standard</w:t>
      </w:r>
      <w:r w:rsidR="008817BD">
        <w:rPr>
          <w:b/>
        </w:rPr>
        <w:t>’</w:t>
      </w:r>
      <w:r w:rsidRPr="00BE5E23">
        <w:rPr>
          <w:b/>
        </w:rPr>
        <w:t xml:space="preserve"> exists </w:t>
      </w:r>
    </w:p>
    <w:p w14:paraId="45F4239B" w14:textId="4185E553" w:rsidR="00BE5E23" w:rsidRDefault="00BE5E23" w:rsidP="005A03CE">
      <w:pPr>
        <w:pStyle w:val="MainText"/>
        <w:jc w:val="both"/>
      </w:pPr>
      <w:r>
        <w:t xml:space="preserve">The required elements </w:t>
      </w:r>
      <w:r w:rsidR="008817BD">
        <w:t>for this A</w:t>
      </w:r>
      <w:r>
        <w:t>greement differ from the previous type (above). In addition to the usual information required for a statement of main terms, y</w:t>
      </w:r>
      <w:r w:rsidRPr="005A03CE">
        <w:t xml:space="preserve">ou must ensure that the </w:t>
      </w:r>
      <w:r>
        <w:t>following is correctly inserted:</w:t>
      </w:r>
    </w:p>
    <w:p w14:paraId="6537032D" w14:textId="77777777" w:rsidR="00DD3B77" w:rsidRPr="005A03CE" w:rsidRDefault="00DD3B77" w:rsidP="005A03CE">
      <w:pPr>
        <w:pStyle w:val="MainText"/>
        <w:jc w:val="both"/>
      </w:pPr>
    </w:p>
    <w:p w14:paraId="21CB6CDB" w14:textId="77777777" w:rsidR="00DD3B77" w:rsidRDefault="00DD3B77" w:rsidP="00DD3B77">
      <w:pPr>
        <w:pStyle w:val="MainText"/>
        <w:numPr>
          <w:ilvl w:val="0"/>
          <w:numId w:val="12"/>
        </w:numPr>
        <w:jc w:val="both"/>
      </w:pPr>
      <w:r>
        <w:t>The length of the apprenticeship</w:t>
      </w:r>
      <w:r w:rsidRPr="005A03CE">
        <w:t>;</w:t>
      </w:r>
    </w:p>
    <w:p w14:paraId="295B77C7" w14:textId="6C3105CC" w:rsidR="008A2E4F" w:rsidRDefault="00DD3B77" w:rsidP="0043504C">
      <w:pPr>
        <w:pStyle w:val="MainText"/>
        <w:numPr>
          <w:ilvl w:val="0"/>
          <w:numId w:val="12"/>
        </w:numPr>
        <w:jc w:val="both"/>
      </w:pPr>
      <w:r>
        <w:t xml:space="preserve">The length of the off-the-job training to be provided as part of the apprenticeship. This cannot be less than 20% of </w:t>
      </w:r>
      <w:r w:rsidR="00A34205">
        <w:t>their normal working hours</w:t>
      </w:r>
      <w:r>
        <w:t xml:space="preserve">. </w:t>
      </w:r>
    </w:p>
    <w:p w14:paraId="350EDB38" w14:textId="77777777" w:rsidR="008A2E4F" w:rsidRDefault="008A2E4F" w:rsidP="0043504C">
      <w:pPr>
        <w:pStyle w:val="MainText"/>
      </w:pPr>
    </w:p>
    <w:p w14:paraId="083E9DC3" w14:textId="3E334A5F" w:rsidR="00DD3B77" w:rsidRDefault="00DD3B77" w:rsidP="00DD3B77">
      <w:pPr>
        <w:pStyle w:val="MainText"/>
        <w:jc w:val="both"/>
      </w:pPr>
      <w:r w:rsidRPr="005A03CE">
        <w:t>Each n</w:t>
      </w:r>
      <w:r w:rsidR="00CF105C">
        <w:t>ew apprentice should be issued two</w:t>
      </w:r>
      <w:r w:rsidRPr="005A03CE">
        <w:t xml:space="preserve"> copies of their Apprenticeship Agreement</w:t>
      </w:r>
      <w:r w:rsidR="0071198E">
        <w:t>, before their start date or on their first day at the latest,</w:t>
      </w:r>
      <w:r w:rsidRPr="005A03CE">
        <w:t xml:space="preserve"> with all details completed by the employer </w:t>
      </w:r>
      <w:proofErr w:type="gramStart"/>
      <w:r w:rsidRPr="005A03CE">
        <w:t>e.g.</w:t>
      </w:r>
      <w:proofErr w:type="gramEnd"/>
      <w:r w:rsidRPr="005A03CE">
        <w:t xml:space="preserve"> job title, salary/wage, statement of occupation, name of apprenticeship framework. The employer should sign and date the end section of both copies</w:t>
      </w:r>
      <w:r w:rsidR="008817BD">
        <w:t>. The apprentice should return one</w:t>
      </w:r>
      <w:r w:rsidRPr="005A03CE">
        <w:t xml:space="preserve"> signed copy of their Apprenticeship Agreement to the employer. </w:t>
      </w:r>
    </w:p>
    <w:p w14:paraId="7A1E290B" w14:textId="77777777" w:rsidR="00DD3B77" w:rsidRDefault="00DD3B77" w:rsidP="0043504C">
      <w:pPr>
        <w:pStyle w:val="MainText"/>
      </w:pPr>
    </w:p>
    <w:p w14:paraId="103E35BB" w14:textId="3C876921" w:rsidR="00DD3B77" w:rsidRDefault="00DD3B77" w:rsidP="00DD3B77">
      <w:pPr>
        <w:pStyle w:val="MainText"/>
        <w:jc w:val="both"/>
        <w:rPr>
          <w:b/>
        </w:rPr>
      </w:pPr>
      <w:r>
        <w:rPr>
          <w:b/>
        </w:rPr>
        <w:t>Off-the-job training</w:t>
      </w:r>
    </w:p>
    <w:p w14:paraId="56048895" w14:textId="77777777" w:rsidR="00723114" w:rsidRDefault="00DD3B77" w:rsidP="00A34205">
      <w:pPr>
        <w:pStyle w:val="MainText"/>
        <w:jc w:val="both"/>
      </w:pPr>
      <w:r w:rsidRPr="00DD3B77">
        <w:t>Off-the job training must be provided for all apprentices, regardless of the</w:t>
      </w:r>
      <w:r>
        <w:t xml:space="preserve"> type of contract they are </w:t>
      </w:r>
      <w:proofErr w:type="gramStart"/>
      <w:r>
        <w:t>given</w:t>
      </w:r>
      <w:proofErr w:type="gramEnd"/>
      <w:r>
        <w:t xml:space="preserve"> and its length must be no less than 20% of the</w:t>
      </w:r>
      <w:r w:rsidR="00A34205">
        <w:t>ir normal working hours</w:t>
      </w:r>
      <w:r>
        <w:t xml:space="preserve">. </w:t>
      </w:r>
    </w:p>
    <w:p w14:paraId="21E6A5DB" w14:textId="77777777" w:rsidR="00B75960" w:rsidRDefault="00B75960" w:rsidP="00A34205">
      <w:pPr>
        <w:pStyle w:val="MainText"/>
        <w:jc w:val="both"/>
      </w:pPr>
    </w:p>
    <w:p w14:paraId="4214F134" w14:textId="2795992C" w:rsidR="00B75960" w:rsidRDefault="00B75960" w:rsidP="00B75960">
      <w:pPr>
        <w:pStyle w:val="MainText"/>
      </w:pPr>
      <w:r w:rsidRPr="00A34205">
        <w:t xml:space="preserve">However, the requirement to insert the length of the off-the-job training applies only to an agreement given to an apprentice where a ‘standard’ exists. </w:t>
      </w:r>
    </w:p>
    <w:p w14:paraId="099B3CE6" w14:textId="77777777" w:rsidR="00723114" w:rsidRDefault="00723114" w:rsidP="00A34205">
      <w:pPr>
        <w:pStyle w:val="MainText"/>
        <w:jc w:val="both"/>
      </w:pPr>
    </w:p>
    <w:p w14:paraId="332E9D58" w14:textId="71D18AED" w:rsidR="00A34205" w:rsidRDefault="00723114" w:rsidP="00A34205">
      <w:pPr>
        <w:pStyle w:val="MainText"/>
        <w:jc w:val="both"/>
      </w:pPr>
      <w:r>
        <w:t>In England, f</w:t>
      </w:r>
      <w:r w:rsidR="00A34205" w:rsidRPr="00A34205">
        <w:t>or full-time apprentices starting their apprenticeships between 1 August 2022 and 31 July 2024 at least 20% of a 30-hour week must be spent on off-the-job training (even where the apprentice works more than 30 hours per week). This equates to an average of 6 hours off-the-job training per week over the planned duration of the apprenticeship practical period. The minimum requirement for a part-time apprentice working less than 30 hours per week remains unchanged at 20% of their normal working hours over an extended duration.</w:t>
      </w:r>
    </w:p>
    <w:p w14:paraId="72197F82" w14:textId="77777777" w:rsidR="00DD3B77" w:rsidRPr="00FB773B" w:rsidRDefault="00DD3B77" w:rsidP="0043504C">
      <w:pPr>
        <w:pStyle w:val="MainText"/>
      </w:pPr>
    </w:p>
    <w:p w14:paraId="3E581E06" w14:textId="1468CA59" w:rsidR="0043504C" w:rsidRPr="00FB773B" w:rsidRDefault="0043504C" w:rsidP="0043504C">
      <w:pPr>
        <w:pStyle w:val="ItemHeading2"/>
      </w:pPr>
      <w:r w:rsidRPr="00FB773B">
        <w:t>Deduction</w:t>
      </w:r>
      <w:r>
        <w:t>s</w:t>
      </w:r>
      <w:r w:rsidRPr="00FB773B">
        <w:t xml:space="preserve"> from Pay Agreement</w:t>
      </w:r>
      <w:r>
        <w:t xml:space="preserve"> </w:t>
      </w:r>
      <w:r w:rsidR="00CF105C">
        <w:rPr>
          <w:i/>
        </w:rPr>
        <w:t>- two</w:t>
      </w:r>
      <w:r w:rsidRPr="00626265">
        <w:rPr>
          <w:i/>
        </w:rPr>
        <w:t xml:space="preserve"> </w:t>
      </w:r>
      <w:proofErr w:type="gramStart"/>
      <w:r w:rsidRPr="00626265">
        <w:rPr>
          <w:i/>
        </w:rPr>
        <w:t>copies</w:t>
      </w:r>
      <w:proofErr w:type="gramEnd"/>
    </w:p>
    <w:p w14:paraId="3E581E07" w14:textId="472E516E" w:rsidR="005A03CE" w:rsidRPr="005A03CE" w:rsidRDefault="005A03CE" w:rsidP="005A03CE">
      <w:pPr>
        <w:pStyle w:val="MainText"/>
        <w:jc w:val="both"/>
      </w:pPr>
      <w:r w:rsidRPr="005A03CE">
        <w:t>The deductions agreement reflects clauses in the Employee Handbook where we reference a potential deduction from an employee’s pay.  Employees must provide express written permission for such deductio</w:t>
      </w:r>
      <w:r w:rsidR="00CF105C">
        <w:t>ns. The employee should return one</w:t>
      </w:r>
      <w:r w:rsidRPr="005A03CE">
        <w:t xml:space="preserve"> signed copy of their Deductions from Pay Agreement to the employer. </w:t>
      </w:r>
    </w:p>
    <w:p w14:paraId="3E581E08" w14:textId="77777777" w:rsidR="0043504C" w:rsidRPr="0043504C" w:rsidRDefault="0043504C" w:rsidP="0043504C">
      <w:pPr>
        <w:pStyle w:val="MainText"/>
      </w:pPr>
    </w:p>
    <w:p w14:paraId="3E581E09" w14:textId="1471FA4F" w:rsidR="0043504C" w:rsidRPr="00B97F1E" w:rsidRDefault="0043504C" w:rsidP="0043504C">
      <w:pPr>
        <w:pStyle w:val="ItemHeading2"/>
      </w:pPr>
      <w:r w:rsidRPr="00B97F1E">
        <w:t xml:space="preserve">Employee Handbook </w:t>
      </w:r>
      <w:r w:rsidR="00CF105C">
        <w:rPr>
          <w:i/>
        </w:rPr>
        <w:t>- one</w:t>
      </w:r>
      <w:r w:rsidRPr="00B97F1E">
        <w:rPr>
          <w:i/>
        </w:rPr>
        <w:t xml:space="preserve"> copy</w:t>
      </w:r>
    </w:p>
    <w:p w14:paraId="36303A58" w14:textId="187E2F40" w:rsidR="00BF5F96" w:rsidRPr="00723114" w:rsidRDefault="0043504C" w:rsidP="00BF5F96">
      <w:pPr>
        <w:pStyle w:val="NormalWeb"/>
        <w:spacing w:before="0" w:beforeAutospacing="0" w:after="0" w:afterAutospacing="0"/>
        <w:jc w:val="both"/>
        <w:textAlignment w:val="baseline"/>
        <w:rPr>
          <w:rFonts w:ascii="Garamond" w:eastAsiaTheme="minorHAnsi" w:hAnsi="Garamond" w:cs="Arial"/>
          <w:color w:val="253143"/>
          <w:szCs w:val="22"/>
          <w:lang w:eastAsia="en-US"/>
        </w:rPr>
      </w:pPr>
      <w:r w:rsidRPr="00723114">
        <w:rPr>
          <w:rFonts w:ascii="Garamond" w:eastAsiaTheme="minorHAnsi" w:hAnsi="Garamond" w:cs="Arial"/>
          <w:color w:val="253143"/>
          <w:szCs w:val="22"/>
          <w:lang w:eastAsia="en-US"/>
        </w:rPr>
        <w:t>The employee should be given access to a copy of the Employee Handbook (either a copy kept in the workplace or an accessible electronic copy).</w:t>
      </w:r>
      <w:r w:rsidR="00BF5F96" w:rsidRPr="00723114">
        <w:rPr>
          <w:rFonts w:ascii="Garamond" w:eastAsiaTheme="minorHAnsi" w:hAnsi="Garamond" w:cs="Arial"/>
          <w:color w:val="253143"/>
          <w:szCs w:val="22"/>
          <w:lang w:eastAsia="en-US"/>
        </w:rPr>
        <w:t xml:space="preserve"> It is recommended to have a digital version of the Employee Handbook in a central location and </w:t>
      </w:r>
      <w:r w:rsidR="00BF5F96">
        <w:rPr>
          <w:rFonts w:ascii="Garamond" w:eastAsiaTheme="minorHAnsi" w:hAnsi="Garamond" w:cs="Arial"/>
          <w:color w:val="253143"/>
          <w:szCs w:val="22"/>
          <w:lang w:eastAsia="en-US"/>
        </w:rPr>
        <w:t>ensure all employees are</w:t>
      </w:r>
      <w:r w:rsidR="00BF5F96" w:rsidRPr="00723114">
        <w:rPr>
          <w:rFonts w:ascii="Garamond" w:eastAsiaTheme="minorHAnsi" w:hAnsi="Garamond" w:cs="Arial"/>
          <w:color w:val="253143"/>
          <w:szCs w:val="22"/>
          <w:lang w:eastAsia="en-US"/>
        </w:rPr>
        <w:t xml:space="preserve"> made aware of how to access it. This is so that the employee always has access to the most up to date version of the Handbook if updates are made further down the line. If you have BrightHR you have the facility to upload your </w:t>
      </w:r>
      <w:r w:rsidR="00BF5F96">
        <w:rPr>
          <w:rFonts w:ascii="Garamond" w:eastAsiaTheme="minorHAnsi" w:hAnsi="Garamond" w:cs="Arial"/>
          <w:color w:val="253143"/>
          <w:szCs w:val="22"/>
          <w:lang w:eastAsia="en-US"/>
        </w:rPr>
        <w:t>Employee Handbook</w:t>
      </w:r>
      <w:r w:rsidR="00BF5F96" w:rsidRPr="00723114">
        <w:rPr>
          <w:rFonts w:ascii="Garamond" w:eastAsiaTheme="minorHAnsi" w:hAnsi="Garamond" w:cs="Arial"/>
          <w:color w:val="253143"/>
          <w:szCs w:val="22"/>
          <w:lang w:eastAsia="en-US"/>
        </w:rPr>
        <w:t xml:space="preserve"> </w:t>
      </w:r>
      <w:r w:rsidR="00BF5F96">
        <w:rPr>
          <w:rFonts w:ascii="Garamond" w:eastAsiaTheme="minorHAnsi" w:hAnsi="Garamond" w:cs="Arial"/>
          <w:color w:val="253143"/>
          <w:szCs w:val="22"/>
          <w:lang w:eastAsia="en-US"/>
        </w:rPr>
        <w:t xml:space="preserve">and </w:t>
      </w:r>
      <w:r w:rsidR="00BF5F96" w:rsidRPr="00723114">
        <w:rPr>
          <w:rFonts w:ascii="Garamond" w:eastAsiaTheme="minorHAnsi" w:hAnsi="Garamond" w:cs="Arial"/>
          <w:color w:val="253143"/>
          <w:szCs w:val="22"/>
          <w:lang w:eastAsia="en-US"/>
        </w:rPr>
        <w:t>set read receipts to review who has seen and accepted the document</w:t>
      </w:r>
      <w:r w:rsidR="00BF5F96">
        <w:rPr>
          <w:rFonts w:ascii="Garamond" w:eastAsiaTheme="minorHAnsi" w:hAnsi="Garamond" w:cs="Arial"/>
          <w:color w:val="253143"/>
          <w:szCs w:val="22"/>
          <w:lang w:eastAsia="en-US"/>
        </w:rPr>
        <w:t xml:space="preserve">. </w:t>
      </w:r>
    </w:p>
    <w:p w14:paraId="3E581E0A" w14:textId="733B1B0E" w:rsidR="0043504C" w:rsidRPr="00B97F1E" w:rsidRDefault="0043504C" w:rsidP="0043504C">
      <w:pPr>
        <w:pStyle w:val="MainText"/>
      </w:pPr>
    </w:p>
    <w:p w14:paraId="3E581E0B" w14:textId="77777777" w:rsidR="0043504C" w:rsidRPr="00B97F1E" w:rsidRDefault="0043504C" w:rsidP="00075A1C">
      <w:pPr>
        <w:pStyle w:val="MainText"/>
        <w:jc w:val="both"/>
      </w:pPr>
    </w:p>
    <w:p w14:paraId="3E581E0C" w14:textId="5243A81A" w:rsidR="0043504C" w:rsidRPr="00F3265D" w:rsidRDefault="0043504C" w:rsidP="00075A1C">
      <w:pPr>
        <w:pStyle w:val="ItemHeading2"/>
        <w:jc w:val="both"/>
      </w:pPr>
      <w:r w:rsidRPr="00F3265D">
        <w:t>Restrictive Covenant</w:t>
      </w:r>
      <w:r>
        <w:t xml:space="preserve"> (if applicable)</w:t>
      </w:r>
      <w:r w:rsidRPr="00F3265D">
        <w:t xml:space="preserve"> </w:t>
      </w:r>
      <w:r w:rsidR="00CF105C">
        <w:rPr>
          <w:i/>
        </w:rPr>
        <w:t>- two</w:t>
      </w:r>
      <w:r w:rsidRPr="00F3265D">
        <w:rPr>
          <w:i/>
        </w:rPr>
        <w:t xml:space="preserve"> copies</w:t>
      </w:r>
    </w:p>
    <w:p w14:paraId="3E581E0E" w14:textId="58C292AC" w:rsidR="005A03CE" w:rsidRDefault="005A03CE" w:rsidP="00075A1C">
      <w:pPr>
        <w:jc w:val="both"/>
      </w:pPr>
      <w:r w:rsidRPr="00D446C3">
        <w:rPr>
          <w:rFonts w:ascii="Garamond" w:hAnsi="Garamond" w:cs="Arial"/>
          <w:color w:val="253143"/>
          <w:sz w:val="24"/>
        </w:rPr>
        <w:t>Where employees have not previously been subjected to restrictive covenants, please seek advice from us prior to implementing the Restrictive Covenant Agreement for the first tim</w:t>
      </w:r>
      <w:r w:rsidR="00CF105C" w:rsidRPr="00D446C3">
        <w:rPr>
          <w:rFonts w:ascii="Garamond" w:hAnsi="Garamond" w:cs="Arial"/>
          <w:color w:val="253143"/>
          <w:sz w:val="24"/>
        </w:rPr>
        <w:t xml:space="preserve">e. </w:t>
      </w:r>
      <w:r w:rsidR="00D446C3" w:rsidRPr="00723114">
        <w:rPr>
          <w:rFonts w:ascii="Garamond" w:hAnsi="Garamond" w:cs="Arial"/>
          <w:color w:val="253143"/>
          <w:sz w:val="24"/>
        </w:rPr>
        <w:t xml:space="preserve">Consideration should also be provided in relation to the restrictive covenant. At the start of employment, the consideration will take the form of </w:t>
      </w:r>
      <w:r w:rsidR="00791E58">
        <w:rPr>
          <w:rFonts w:ascii="Garamond" w:hAnsi="Garamond" w:cs="Arial"/>
          <w:color w:val="253143"/>
          <w:sz w:val="24"/>
        </w:rPr>
        <w:t xml:space="preserve">the </w:t>
      </w:r>
      <w:r w:rsidR="00D446C3" w:rsidRPr="00723114">
        <w:rPr>
          <w:rFonts w:ascii="Garamond" w:hAnsi="Garamond" w:cs="Arial"/>
          <w:color w:val="253143"/>
          <w:sz w:val="24"/>
        </w:rPr>
        <w:t>employee</w:t>
      </w:r>
      <w:r w:rsidR="00791E58">
        <w:rPr>
          <w:rFonts w:ascii="Garamond" w:hAnsi="Garamond" w:cs="Arial"/>
          <w:color w:val="253143"/>
          <w:sz w:val="24"/>
        </w:rPr>
        <w:t>’</w:t>
      </w:r>
      <w:r w:rsidR="00D446C3" w:rsidRPr="00723114">
        <w:rPr>
          <w:rFonts w:ascii="Garamond" w:hAnsi="Garamond" w:cs="Arial"/>
          <w:color w:val="253143"/>
          <w:sz w:val="24"/>
        </w:rPr>
        <w:t>s offer of employment and will be reflected in the salary/benefits. However, if introduced to existing employees during the employment relationship then some form of consideration should be provided, this can for example be an additional benefit, salary increment or job promotion.</w:t>
      </w:r>
      <w:r w:rsidR="00D446C3">
        <w:rPr>
          <w:rFonts w:ascii="Garamond" w:hAnsi="Garamond" w:cs="Arial"/>
          <w:color w:val="253143"/>
          <w:sz w:val="24"/>
        </w:rPr>
        <w:t xml:space="preserve"> </w:t>
      </w:r>
      <w:r w:rsidR="00CF105C" w:rsidRPr="00D446C3">
        <w:rPr>
          <w:rFonts w:ascii="Garamond" w:hAnsi="Garamond" w:cs="Arial"/>
          <w:color w:val="253143"/>
          <w:sz w:val="24"/>
        </w:rPr>
        <w:t>The employee should return one</w:t>
      </w:r>
      <w:r w:rsidRPr="00D446C3">
        <w:rPr>
          <w:rFonts w:ascii="Garamond" w:hAnsi="Garamond" w:cs="Arial"/>
          <w:color w:val="253143"/>
          <w:sz w:val="24"/>
        </w:rPr>
        <w:t xml:space="preserve"> signed copy of their Restrictive Covenant to the employer.</w:t>
      </w:r>
    </w:p>
    <w:p w14:paraId="193285AB" w14:textId="77777777" w:rsidR="00723114" w:rsidRDefault="00D446C3" w:rsidP="00075A1C">
      <w:pPr>
        <w:pStyle w:val="ItemHeading2"/>
        <w:jc w:val="both"/>
        <w:rPr>
          <w:rStyle w:val="Hyperlink"/>
          <w:rFonts w:ascii="Garamond" w:hAnsi="Garamond"/>
          <w:b w:val="0"/>
          <w:bCs/>
          <w:color w:val="428BCA"/>
          <w:sz w:val="24"/>
          <w:szCs w:val="24"/>
          <w:shd w:val="clear" w:color="auto" w:fill="FFFFFF"/>
        </w:rPr>
      </w:pPr>
      <w:r w:rsidRPr="00723114">
        <w:rPr>
          <w:rFonts w:ascii="Garamond" w:hAnsi="Garamond"/>
          <w:b w:val="0"/>
          <w:sz w:val="24"/>
        </w:rPr>
        <w:t>Here’s a short video to explain what you need to know abou</w:t>
      </w:r>
      <w:r w:rsidRPr="00B46C08">
        <w:rPr>
          <w:rFonts w:ascii="Garamond" w:hAnsi="Garamond"/>
          <w:b w:val="0"/>
          <w:sz w:val="24"/>
          <w:szCs w:val="24"/>
        </w:rPr>
        <w:t>t:</w:t>
      </w:r>
      <w:r w:rsidRPr="00B46C08">
        <w:rPr>
          <w:rFonts w:ascii="Garamond" w:hAnsi="Garamond"/>
          <w:color w:val="333333"/>
          <w:sz w:val="24"/>
          <w:szCs w:val="24"/>
          <w:shd w:val="clear" w:color="auto" w:fill="FFFFFF"/>
        </w:rPr>
        <w:t> </w:t>
      </w:r>
      <w:hyperlink r:id="rId11" w:history="1">
        <w:r w:rsidRPr="00B46C08">
          <w:rPr>
            <w:rStyle w:val="Hyperlink"/>
            <w:rFonts w:ascii="Garamond" w:hAnsi="Garamond"/>
            <w:b w:val="0"/>
            <w:bCs/>
            <w:color w:val="428BCA"/>
            <w:sz w:val="24"/>
            <w:szCs w:val="24"/>
            <w:shd w:val="clear" w:color="auto" w:fill="FFFFFF"/>
          </w:rPr>
          <w:t>Restrictive Covenants</w:t>
        </w:r>
      </w:hyperlink>
    </w:p>
    <w:p w14:paraId="510183B3" w14:textId="77777777" w:rsidR="00B46C08" w:rsidRDefault="00B46C08" w:rsidP="00075A1C">
      <w:pPr>
        <w:pStyle w:val="ItemHeading2"/>
        <w:jc w:val="both"/>
        <w:rPr>
          <w:rStyle w:val="Hyperlink"/>
          <w:rFonts w:ascii="Garamond" w:hAnsi="Garamond"/>
          <w:b w:val="0"/>
          <w:bCs/>
          <w:color w:val="428BCA"/>
          <w:sz w:val="24"/>
          <w:szCs w:val="24"/>
          <w:shd w:val="clear" w:color="auto" w:fill="FFFFFF"/>
        </w:rPr>
      </w:pPr>
    </w:p>
    <w:p w14:paraId="54A6E38C" w14:textId="206080B5" w:rsidR="00B46C08" w:rsidRPr="006375CF" w:rsidRDefault="006375CF" w:rsidP="00075A1C">
      <w:pPr>
        <w:pStyle w:val="ItemHeading2"/>
        <w:jc w:val="both"/>
        <w:rPr>
          <w:rFonts w:ascii="Garamond" w:hAnsi="Garamond"/>
          <w:b w:val="0"/>
          <w:sz w:val="24"/>
          <w:szCs w:val="24"/>
        </w:rPr>
      </w:pPr>
      <w:r w:rsidRPr="006375CF">
        <w:rPr>
          <w:rFonts w:ascii="Garamond" w:hAnsi="Garamond"/>
          <w:b w:val="0"/>
          <w:sz w:val="24"/>
          <w:szCs w:val="24"/>
        </w:rPr>
        <w:t>For general advice on restrictive covenants, contact our Solicitors Team. Alternatively</w:t>
      </w:r>
      <w:r>
        <w:rPr>
          <w:rFonts w:ascii="Garamond" w:hAnsi="Garamond"/>
          <w:b w:val="0"/>
          <w:sz w:val="24"/>
          <w:szCs w:val="24"/>
        </w:rPr>
        <w:t>,</w:t>
      </w:r>
      <w:r w:rsidRPr="006375CF">
        <w:rPr>
          <w:rFonts w:ascii="Garamond" w:hAnsi="Garamond"/>
          <w:b w:val="0"/>
          <w:sz w:val="24"/>
          <w:szCs w:val="24"/>
        </w:rPr>
        <w:t xml:space="preserve"> our Group law firm, Irwell Law can provide representation on a range of civil, </w:t>
      </w:r>
      <w:proofErr w:type="gramStart"/>
      <w:r w:rsidRPr="006375CF">
        <w:rPr>
          <w:rFonts w:ascii="Garamond" w:hAnsi="Garamond"/>
          <w:b w:val="0"/>
          <w:sz w:val="24"/>
          <w:szCs w:val="24"/>
        </w:rPr>
        <w:t>commercial</w:t>
      </w:r>
      <w:proofErr w:type="gramEnd"/>
      <w:r w:rsidRPr="006375CF">
        <w:rPr>
          <w:rFonts w:ascii="Garamond" w:hAnsi="Garamond"/>
          <w:b w:val="0"/>
          <w:sz w:val="24"/>
          <w:szCs w:val="24"/>
        </w:rPr>
        <w:t xml:space="preserve"> or regulatory matters. For more information, email </w:t>
      </w:r>
      <w:hyperlink r:id="rId12" w:history="1">
        <w:r w:rsidRPr="00520FF0">
          <w:rPr>
            <w:rStyle w:val="Hyperlink"/>
            <w:rFonts w:ascii="Garamond" w:hAnsi="Garamond"/>
            <w:b w:val="0"/>
            <w:color w:val="428BCA"/>
            <w:sz w:val="24"/>
            <w:szCs w:val="24"/>
          </w:rPr>
          <w:t>info@irwell-law.com</w:t>
        </w:r>
      </w:hyperlink>
      <w:r w:rsidRPr="006375CF">
        <w:rPr>
          <w:rFonts w:ascii="Garamond" w:hAnsi="Garamond"/>
          <w:b w:val="0"/>
          <w:sz w:val="24"/>
          <w:szCs w:val="24"/>
        </w:rPr>
        <w:t xml:space="preserve">, telephone on 0800 023 2129 or visit their website: </w:t>
      </w:r>
      <w:hyperlink r:id="rId13" w:history="1">
        <w:r w:rsidR="00520FF0" w:rsidRPr="00520FF0">
          <w:rPr>
            <w:rStyle w:val="Hyperlink"/>
            <w:rFonts w:ascii="Garamond" w:hAnsi="Garamond"/>
            <w:b w:val="0"/>
            <w:color w:val="428BCA"/>
            <w:sz w:val="24"/>
            <w:szCs w:val="24"/>
          </w:rPr>
          <w:t>https://www.irwell-law.com/</w:t>
        </w:r>
      </w:hyperlink>
    </w:p>
    <w:p w14:paraId="7BAA0BCE" w14:textId="77777777" w:rsidR="00723114" w:rsidRDefault="00723114" w:rsidP="00075A1C">
      <w:pPr>
        <w:pStyle w:val="ItemHeading2"/>
        <w:jc w:val="both"/>
        <w:rPr>
          <w:b w:val="0"/>
        </w:rPr>
      </w:pPr>
    </w:p>
    <w:p w14:paraId="3E581E0F" w14:textId="423EBB73" w:rsidR="0043504C" w:rsidRDefault="0043504C" w:rsidP="00075A1C">
      <w:pPr>
        <w:pStyle w:val="ItemHeading2"/>
        <w:jc w:val="both"/>
      </w:pPr>
      <w:r w:rsidRPr="00FB773B">
        <w:t xml:space="preserve">48 Hour </w:t>
      </w:r>
      <w:proofErr w:type="spellStart"/>
      <w:r>
        <w:t>Opt</w:t>
      </w:r>
      <w:proofErr w:type="spellEnd"/>
      <w:r w:rsidRPr="00FB773B">
        <w:t xml:space="preserve"> Out Agreement</w:t>
      </w:r>
      <w:r>
        <w:t xml:space="preserve"> (if applicable)</w:t>
      </w:r>
      <w:r w:rsidRPr="00F3265D">
        <w:t xml:space="preserve"> </w:t>
      </w:r>
      <w:r w:rsidR="00CF105C">
        <w:rPr>
          <w:i/>
        </w:rPr>
        <w:t>– two</w:t>
      </w:r>
      <w:r w:rsidRPr="00F3265D">
        <w:rPr>
          <w:i/>
        </w:rPr>
        <w:t xml:space="preserve"> </w:t>
      </w:r>
      <w:proofErr w:type="gramStart"/>
      <w:r w:rsidRPr="00F3265D">
        <w:rPr>
          <w:i/>
        </w:rPr>
        <w:t>copies</w:t>
      </w:r>
      <w:proofErr w:type="gramEnd"/>
    </w:p>
    <w:p w14:paraId="3E581E10" w14:textId="31F3705A" w:rsidR="005A03CE" w:rsidRPr="005A03CE" w:rsidRDefault="005A03CE" w:rsidP="00075A1C">
      <w:pPr>
        <w:pStyle w:val="MainText"/>
        <w:jc w:val="both"/>
      </w:pPr>
      <w:r w:rsidRPr="005A03CE">
        <w:t>Employees can voluntarily opt-out of the maximum 48 hour working week provided by the Working Time Regulations.  Where applicab</w:t>
      </w:r>
      <w:r w:rsidR="00CF105C">
        <w:t>le, the employee should return one</w:t>
      </w:r>
      <w:r w:rsidRPr="005A03CE">
        <w:t xml:space="preserve"> signed</w:t>
      </w:r>
      <w:r w:rsidR="000F5D5C">
        <w:t xml:space="preserve"> </w:t>
      </w:r>
      <w:r w:rsidRPr="005A03CE">
        <w:t xml:space="preserve">copy of their 48 Hour Opt Out Agreement to the employer. </w:t>
      </w:r>
    </w:p>
    <w:p w14:paraId="3E581E11" w14:textId="77777777" w:rsidR="0043504C" w:rsidRDefault="0043504C" w:rsidP="00075A1C">
      <w:pPr>
        <w:pStyle w:val="MainText"/>
        <w:jc w:val="both"/>
      </w:pPr>
    </w:p>
    <w:p w14:paraId="3E581E12" w14:textId="59E89641" w:rsidR="0043504C" w:rsidRDefault="0043504C" w:rsidP="00075A1C">
      <w:pPr>
        <w:pStyle w:val="ItemHeading2"/>
        <w:jc w:val="both"/>
      </w:pPr>
      <w:r>
        <w:t xml:space="preserve">Training </w:t>
      </w:r>
      <w:r w:rsidRPr="00FB773B">
        <w:t>Agreement</w:t>
      </w:r>
      <w:r>
        <w:t xml:space="preserve"> (if applicable)</w:t>
      </w:r>
      <w:r w:rsidRPr="00F3265D">
        <w:t xml:space="preserve"> </w:t>
      </w:r>
      <w:r w:rsidR="00CF105C">
        <w:rPr>
          <w:i/>
        </w:rPr>
        <w:t>– two</w:t>
      </w:r>
      <w:r w:rsidRPr="00F3265D">
        <w:rPr>
          <w:i/>
        </w:rPr>
        <w:t xml:space="preserve"> copies</w:t>
      </w:r>
    </w:p>
    <w:p w14:paraId="140D8FDD" w14:textId="424AAD55" w:rsidR="00D446C3" w:rsidRPr="00723114" w:rsidRDefault="005A03CE" w:rsidP="00075A1C">
      <w:pPr>
        <w:pStyle w:val="MainText"/>
        <w:jc w:val="both"/>
      </w:pPr>
      <w:r w:rsidRPr="005A03CE">
        <w:t>The Training Agreement should be issued</w:t>
      </w:r>
      <w:r w:rsidR="007E4C8E">
        <w:t xml:space="preserve"> to the employee before the specific</w:t>
      </w:r>
      <w:r w:rsidRPr="005A03CE">
        <w:t xml:space="preserve"> training takes place – not as a blanket agreement to cover all training</w:t>
      </w:r>
      <w:r w:rsidR="00D446C3">
        <w:t xml:space="preserve">. </w:t>
      </w:r>
      <w:r w:rsidR="00D446C3" w:rsidRPr="00723114">
        <w:t xml:space="preserve">The </w:t>
      </w:r>
      <w:r w:rsidR="00B75960">
        <w:t>T</w:t>
      </w:r>
      <w:r w:rsidR="00D446C3" w:rsidRPr="00723114">
        <w:t xml:space="preserve">raining </w:t>
      </w:r>
      <w:r w:rsidR="00B75960">
        <w:t>A</w:t>
      </w:r>
      <w:r w:rsidR="00D446C3" w:rsidRPr="00723114">
        <w:t xml:space="preserve">greement should include details of the actual cost of training and the start and end date that the training is due to take place. The cost included in the </w:t>
      </w:r>
      <w:r w:rsidR="00B75960">
        <w:t>T</w:t>
      </w:r>
      <w:r w:rsidR="00D446C3" w:rsidRPr="00723114">
        <w:t xml:space="preserve">raining </w:t>
      </w:r>
      <w:r w:rsidR="00B75960">
        <w:t>A</w:t>
      </w:r>
      <w:r w:rsidR="00D446C3" w:rsidRPr="00723114">
        <w:t>greement should not include the employee</w:t>
      </w:r>
      <w:r w:rsidR="000F5D5C">
        <w:t>’</w:t>
      </w:r>
      <w:r w:rsidR="00D446C3" w:rsidRPr="00723114">
        <w:t>s wages for the time spent training. The employee should return one signed and dated copy of their Training Agreement to the employer, and this should be saved on the employee’s personnel file.</w:t>
      </w:r>
    </w:p>
    <w:p w14:paraId="7F94D5AD" w14:textId="28F70656" w:rsidR="00D446C3" w:rsidRPr="00B75960" w:rsidRDefault="00D446C3" w:rsidP="00075A1C">
      <w:pPr>
        <w:pStyle w:val="MainText"/>
        <w:jc w:val="both"/>
        <w:rPr>
          <w:szCs w:val="24"/>
        </w:rPr>
      </w:pPr>
      <w:r>
        <w:rPr>
          <w:rFonts w:ascii="Arial" w:hAnsi="Arial"/>
          <w:color w:val="333333"/>
          <w:sz w:val="20"/>
          <w:szCs w:val="20"/>
        </w:rPr>
        <w:br/>
      </w:r>
      <w:r w:rsidRPr="00B75960">
        <w:rPr>
          <w:szCs w:val="24"/>
          <w:shd w:val="clear" w:color="auto" w:fill="FFFFFF"/>
        </w:rPr>
        <w:t>Here’s a short video to explain what you need to know about:</w:t>
      </w:r>
      <w:r w:rsidRPr="00B75960">
        <w:rPr>
          <w:color w:val="333333"/>
          <w:szCs w:val="24"/>
          <w:shd w:val="clear" w:color="auto" w:fill="FFFFFF"/>
        </w:rPr>
        <w:t> </w:t>
      </w:r>
      <w:hyperlink r:id="rId14" w:history="1">
        <w:r w:rsidRPr="00B46C08">
          <w:rPr>
            <w:rStyle w:val="Hyperlink"/>
            <w:color w:val="428BCA"/>
            <w:szCs w:val="24"/>
            <w:shd w:val="clear" w:color="auto" w:fill="FFFFFF"/>
          </w:rPr>
          <w:t>Training Agreement</w:t>
        </w:r>
      </w:hyperlink>
    </w:p>
    <w:p w14:paraId="73518656" w14:textId="71472B24" w:rsidR="00764F01" w:rsidRDefault="00764F01" w:rsidP="00075A1C">
      <w:pPr>
        <w:pStyle w:val="MainText"/>
        <w:jc w:val="both"/>
      </w:pPr>
    </w:p>
    <w:p w14:paraId="43BCA443" w14:textId="795FE0C1" w:rsidR="006375CF" w:rsidRDefault="00520FF0" w:rsidP="00075A1C">
      <w:pPr>
        <w:pStyle w:val="MainText"/>
        <w:jc w:val="both"/>
      </w:pPr>
      <w:r>
        <w:t xml:space="preserve">For general advice on Training Agreements, contact our Solicitors Team. Alternatively, our Group law firm, Irwell Law can provide representation on a range of civil, </w:t>
      </w:r>
      <w:proofErr w:type="gramStart"/>
      <w:r>
        <w:t>commercial</w:t>
      </w:r>
      <w:proofErr w:type="gramEnd"/>
      <w:r>
        <w:t xml:space="preserve"> or regulatory matters. For more information, email </w:t>
      </w:r>
      <w:hyperlink r:id="rId15" w:history="1">
        <w:r w:rsidRPr="00520FF0">
          <w:rPr>
            <w:rStyle w:val="Hyperlink"/>
            <w:color w:val="428BCA"/>
          </w:rPr>
          <w:t>info@irwell-law.com</w:t>
        </w:r>
      </w:hyperlink>
      <w:r>
        <w:t xml:space="preserve">, telephone on 0800 023 2129 or visit their website: </w:t>
      </w:r>
      <w:hyperlink r:id="rId16" w:history="1">
        <w:r w:rsidRPr="00520FF0">
          <w:rPr>
            <w:rStyle w:val="Hyperlink"/>
            <w:color w:val="428BCA"/>
          </w:rPr>
          <w:t>https://www.irwell-law.com/</w:t>
        </w:r>
      </w:hyperlink>
      <w:r w:rsidRPr="00520FF0">
        <w:rPr>
          <w:color w:val="428BCA"/>
        </w:rPr>
        <w:t xml:space="preserve"> </w:t>
      </w:r>
    </w:p>
    <w:p w14:paraId="7C09CC1A" w14:textId="77777777" w:rsidR="006375CF" w:rsidRDefault="006375CF" w:rsidP="00075A1C">
      <w:pPr>
        <w:pStyle w:val="MainText"/>
        <w:jc w:val="both"/>
      </w:pPr>
    </w:p>
    <w:p w14:paraId="390F17A9" w14:textId="77777777" w:rsidR="00075A1C" w:rsidRDefault="00075A1C" w:rsidP="00075A1C">
      <w:pPr>
        <w:pStyle w:val="MainText"/>
        <w:jc w:val="both"/>
      </w:pPr>
    </w:p>
    <w:p w14:paraId="3A5F8F86" w14:textId="77777777" w:rsidR="00075A1C" w:rsidRDefault="00075A1C" w:rsidP="00075A1C">
      <w:pPr>
        <w:pStyle w:val="MainText"/>
        <w:jc w:val="both"/>
      </w:pPr>
    </w:p>
    <w:p w14:paraId="6BD77F0E" w14:textId="77777777" w:rsidR="00075A1C" w:rsidRDefault="00075A1C" w:rsidP="00075A1C">
      <w:pPr>
        <w:pStyle w:val="MainText"/>
        <w:jc w:val="both"/>
      </w:pPr>
    </w:p>
    <w:p w14:paraId="319647C5" w14:textId="77777777" w:rsidR="00075A1C" w:rsidRDefault="00075A1C" w:rsidP="00075A1C">
      <w:pPr>
        <w:pStyle w:val="MainText"/>
        <w:jc w:val="both"/>
      </w:pPr>
    </w:p>
    <w:p w14:paraId="1E6844EE" w14:textId="77777777" w:rsidR="00075A1C" w:rsidRDefault="00075A1C" w:rsidP="00075A1C">
      <w:pPr>
        <w:pStyle w:val="MainText"/>
        <w:jc w:val="both"/>
      </w:pPr>
    </w:p>
    <w:p w14:paraId="40F52699" w14:textId="77777777" w:rsidR="00075A1C" w:rsidRDefault="00075A1C" w:rsidP="00075A1C">
      <w:pPr>
        <w:pStyle w:val="MainText"/>
        <w:jc w:val="both"/>
      </w:pPr>
    </w:p>
    <w:p w14:paraId="1FFB0D37" w14:textId="77777777" w:rsidR="00075A1C" w:rsidRDefault="00075A1C" w:rsidP="00075A1C">
      <w:pPr>
        <w:pStyle w:val="MainText"/>
        <w:jc w:val="both"/>
      </w:pPr>
    </w:p>
    <w:p w14:paraId="39D0A727" w14:textId="77777777" w:rsidR="00075A1C" w:rsidRDefault="00075A1C" w:rsidP="00075A1C">
      <w:pPr>
        <w:pStyle w:val="MainText"/>
        <w:jc w:val="both"/>
      </w:pPr>
    </w:p>
    <w:p w14:paraId="40116B05" w14:textId="77777777" w:rsidR="00075A1C" w:rsidRDefault="00075A1C" w:rsidP="00075A1C">
      <w:pPr>
        <w:pStyle w:val="MainText"/>
        <w:jc w:val="both"/>
      </w:pPr>
    </w:p>
    <w:p w14:paraId="277FE0D6" w14:textId="6A9A2705" w:rsidR="00764F01" w:rsidRDefault="00764F01" w:rsidP="00075A1C">
      <w:pPr>
        <w:pStyle w:val="ItemHeading2"/>
        <w:jc w:val="both"/>
      </w:pPr>
      <w:r>
        <w:lastRenderedPageBreak/>
        <w:t xml:space="preserve">Vehicle Rules (if applicable) </w:t>
      </w:r>
      <w:r>
        <w:rPr>
          <w:i/>
        </w:rPr>
        <w:t xml:space="preserve">– </w:t>
      </w:r>
      <w:r w:rsidR="0063759C">
        <w:rPr>
          <w:i/>
        </w:rPr>
        <w:t>two</w:t>
      </w:r>
      <w:r>
        <w:rPr>
          <w:i/>
        </w:rPr>
        <w:t xml:space="preserve"> copies</w:t>
      </w:r>
    </w:p>
    <w:p w14:paraId="6FE140CA" w14:textId="6D42FC73" w:rsidR="00764F01" w:rsidRDefault="00764F01" w:rsidP="00075A1C">
      <w:pPr>
        <w:pStyle w:val="MainText"/>
        <w:jc w:val="both"/>
      </w:pPr>
      <w:r>
        <w:t xml:space="preserve">If applicable (and where the </w:t>
      </w:r>
      <w:r w:rsidR="007E4C8E">
        <w:t>V</w:t>
      </w:r>
      <w:r>
        <w:t xml:space="preserve">ehicle </w:t>
      </w:r>
      <w:r w:rsidR="007E4C8E">
        <w:t>R</w:t>
      </w:r>
      <w:r>
        <w:t xml:space="preserve">ules are </w:t>
      </w:r>
      <w:r>
        <w:rPr>
          <w:b/>
        </w:rPr>
        <w:t>not</w:t>
      </w:r>
      <w:r>
        <w:t xml:space="preserve"> incorporated into the</w:t>
      </w:r>
      <w:r w:rsidR="007E4C8E">
        <w:t xml:space="preserve"> Employee</w:t>
      </w:r>
      <w:r>
        <w:t xml:space="preserve"> </w:t>
      </w:r>
      <w:r w:rsidR="007E4C8E">
        <w:t>H</w:t>
      </w:r>
      <w:r>
        <w:t xml:space="preserve">andbook), the employee should return </w:t>
      </w:r>
      <w:r w:rsidR="007E4C8E">
        <w:t>one</w:t>
      </w:r>
      <w:r>
        <w:t xml:space="preserve"> signed</w:t>
      </w:r>
      <w:r w:rsidR="000F5D5C">
        <w:t xml:space="preserve"> </w:t>
      </w:r>
      <w:r>
        <w:t xml:space="preserve">copy of the Vehicle Rules to the employer. </w:t>
      </w:r>
    </w:p>
    <w:p w14:paraId="55080CD7" w14:textId="77777777" w:rsidR="00520FF0" w:rsidRDefault="00520FF0" w:rsidP="00075A1C">
      <w:pPr>
        <w:pStyle w:val="MainText"/>
        <w:jc w:val="both"/>
      </w:pPr>
    </w:p>
    <w:p w14:paraId="3E581E15" w14:textId="02797332" w:rsidR="00182DC6" w:rsidRDefault="00182DC6" w:rsidP="00075A1C">
      <w:pPr>
        <w:pStyle w:val="MainText"/>
        <w:jc w:val="both"/>
      </w:pPr>
      <w:r w:rsidRPr="00B34FD2">
        <w:t xml:space="preserve">The management guide which contains important updates, can be found in the </w:t>
      </w:r>
      <w:r w:rsidR="00FE6381">
        <w:t>HR document library under HR policies and guides</w:t>
      </w:r>
      <w:r w:rsidRPr="00B34FD2">
        <w:t>.</w:t>
      </w:r>
    </w:p>
    <w:p w14:paraId="3E581E16" w14:textId="77777777" w:rsidR="00182DC6" w:rsidRDefault="00182DC6" w:rsidP="00182DC6">
      <w:pPr>
        <w:pStyle w:val="MainText"/>
        <w:jc w:val="both"/>
      </w:pPr>
    </w:p>
    <w:p w14:paraId="3E581E17" w14:textId="77777777" w:rsidR="00182DC6" w:rsidRDefault="00182DC6" w:rsidP="00182DC6">
      <w:pPr>
        <w:pStyle w:val="MainText"/>
        <w:jc w:val="both"/>
      </w:pPr>
      <w:r>
        <w:t xml:space="preserve">Your </w:t>
      </w:r>
      <w:r w:rsidRPr="0043504C">
        <w:t>employment</w:t>
      </w:r>
      <w:r>
        <w:t xml:space="preserve"> documentation is stored in your online portal. </w:t>
      </w:r>
    </w:p>
    <w:bookmarkEnd w:id="0"/>
    <w:p w14:paraId="3E581E18" w14:textId="77777777" w:rsidR="0043504C" w:rsidRDefault="005A03CE" w:rsidP="0043504C">
      <w:pPr>
        <w:pStyle w:val="MainText"/>
      </w:pPr>
      <w:r w:rsidRPr="00FA06B6">
        <w:rPr>
          <w:b/>
          <w:noProof/>
          <w:lang w:eastAsia="en-GB"/>
        </w:rPr>
        <mc:AlternateContent>
          <mc:Choice Requires="wps">
            <w:drawing>
              <wp:anchor distT="0" distB="0" distL="114300" distR="114300" simplePos="0" relativeHeight="251659264" behindDoc="0" locked="0" layoutInCell="1" allowOverlap="1" wp14:anchorId="3E581E19" wp14:editId="3E581E1A">
                <wp:simplePos x="0" y="0"/>
                <wp:positionH relativeFrom="margin">
                  <wp:align>right</wp:align>
                </wp:positionH>
                <wp:positionV relativeFrom="margin">
                  <wp:align>bottom</wp:align>
                </wp:positionV>
                <wp:extent cx="5730875" cy="615315"/>
                <wp:effectExtent l="0" t="0" r="3175" b="0"/>
                <wp:wrapNone/>
                <wp:docPr id="23" name="Rectangle 23"/>
                <wp:cNvGraphicFramePr/>
                <a:graphic xmlns:a="http://schemas.openxmlformats.org/drawingml/2006/main">
                  <a:graphicData uri="http://schemas.microsoft.com/office/word/2010/wordprocessingShape">
                    <wps:wsp>
                      <wps:cNvSpPr/>
                      <wps:spPr>
                        <a:xfrm>
                          <a:off x="0" y="0"/>
                          <a:ext cx="5730875" cy="615315"/>
                        </a:xfrm>
                        <a:prstGeom prst="rect">
                          <a:avLst/>
                        </a:prstGeom>
                        <a:solidFill>
                          <a:srgbClr val="E4003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581E27" w14:textId="77777777" w:rsidR="00A05118" w:rsidRPr="00A05118" w:rsidRDefault="00A05118" w:rsidP="00A05118">
                            <w:pPr>
                              <w:pStyle w:val="ItemHeading"/>
                              <w:rPr>
                                <w:color w:val="FFFFFF" w:themeColor="background1"/>
                              </w:rPr>
                            </w:pPr>
                            <w:r w:rsidRPr="00A05118">
                              <w:rPr>
                                <w:color w:val="FFFFFF" w:themeColor="background1"/>
                              </w:rPr>
                              <w:t>Need Further Advice?</w:t>
                            </w:r>
                          </w:p>
                          <w:p w14:paraId="3E581E28" w14:textId="77777777" w:rsidR="00A05118" w:rsidRPr="00A05118" w:rsidRDefault="00A05118" w:rsidP="00A05118">
                            <w:pPr>
                              <w:pStyle w:val="MainText"/>
                              <w:rPr>
                                <w:b/>
                                <w:color w:val="FFFFFF" w:themeColor="background1"/>
                              </w:rPr>
                            </w:pPr>
                            <w:r w:rsidRPr="00A05118">
                              <w:rPr>
                                <w:b/>
                                <w:color w:val="FFFFFF" w:themeColor="background1"/>
                              </w:rPr>
                              <w:t>T: 0844 892 2772</w:t>
                            </w:r>
                            <w:r w:rsidRPr="00A05118">
                              <w:rPr>
                                <w:b/>
                                <w:color w:val="FFFFFF" w:themeColor="background1"/>
                              </w:rPr>
                              <w:tab/>
                              <w:t>E: advice@peninsula-uk.com</w:t>
                            </w:r>
                            <w:r w:rsidRPr="00A05118">
                              <w:rPr>
                                <w:b/>
                                <w:color w:val="FFFFFF" w:themeColor="background1"/>
                              </w:rPr>
                              <w:tab/>
                              <w:t>W: peninsula-uk.com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581E19" id="Rectangle 23" o:spid="_x0000_s1026" style="position:absolute;margin-left:400.05pt;margin-top:0;width:451.25pt;height:48.45pt;z-index:25165926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" fillcolor="#e40038" stroked="f" strokeweight="1pt">
                <v:textbox>
                  <w:txbxContent>
                    <w:p w14:paraId="3E581E27" w14:textId="77777777" w:rsidR="00A05118" w:rsidRPr="00A05118" w:rsidRDefault="00A05118" w:rsidP="00A05118">
                      <w:pPr>
                        <w:pStyle w:val="ItemHeading"/>
                        <w:rPr>
                          <w:color w:val="FFFFFF" w:themeColor="background1"/>
                        </w:rPr>
                      </w:pPr>
                      <w:r w:rsidRPr="00A05118">
                        <w:rPr>
                          <w:color w:val="FFFFFF" w:themeColor="background1"/>
                        </w:rPr>
                        <w:t>Need Further Advice?</w:t>
                      </w:r>
                    </w:p>
                    <w:p w14:paraId="3E581E28" w14:textId="77777777" w:rsidR="00A05118" w:rsidRPr="00A05118" w:rsidRDefault="00A05118" w:rsidP="00A05118">
                      <w:pPr>
                        <w:pStyle w:val="MainText"/>
                        <w:rPr>
                          <w:b/>
                          <w:color w:val="FFFFFF" w:themeColor="background1"/>
                        </w:rPr>
                      </w:pPr>
                      <w:r w:rsidRPr="00A05118">
                        <w:rPr>
                          <w:b/>
                          <w:color w:val="FFFFFF" w:themeColor="background1"/>
                        </w:rPr>
                        <w:t>T: 0844 892 2772</w:t>
                      </w:r>
                      <w:r w:rsidRPr="00A05118">
                        <w:rPr>
                          <w:b/>
                          <w:color w:val="FFFFFF" w:themeColor="background1"/>
                        </w:rPr>
                        <w:tab/>
                        <w:t>E: advice@peninsula-uk.com</w:t>
                      </w:r>
                      <w:r w:rsidRPr="00A05118">
                        <w:rPr>
                          <w:b/>
                          <w:color w:val="FFFFFF" w:themeColor="background1"/>
                        </w:rPr>
                        <w:tab/>
                        <w:t>W: peninsula-uk.com</w:t>
                      </w:r>
                    </w:p>
                  </w:txbxContent>
                </v:textbox>
                <w10:wrap anchorx="margin" anchory="margin"/>
              </v:rect>
            </w:pict>
          </mc:Fallback>
        </mc:AlternateContent>
      </w:r>
    </w:p>
    <w:sectPr w:rsidR="0043504C" w:rsidSect="008A2E4F">
      <w:headerReference w:type="default" r:id="rId17"/>
      <w:footerReference w:type="default" r:id="rId18"/>
      <w:type w:val="continuous"/>
      <w:pgSz w:w="11906" w:h="16838"/>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81E1D" w14:textId="77777777" w:rsidR="0025149E" w:rsidRDefault="0025149E" w:rsidP="0025149E">
      <w:pPr>
        <w:spacing w:after="0" w:line="240" w:lineRule="auto"/>
      </w:pPr>
      <w:r>
        <w:separator/>
      </w:r>
    </w:p>
  </w:endnote>
  <w:endnote w:type="continuationSeparator" w:id="0">
    <w:p w14:paraId="3E581E1E" w14:textId="77777777" w:rsidR="0025149E" w:rsidRDefault="0025149E" w:rsidP="00251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81E20" w14:textId="77777777" w:rsidR="0025149E" w:rsidRDefault="00C73A78">
    <w:pPr>
      <w:pStyle w:val="Footer"/>
    </w:pPr>
    <w:r>
      <w:rPr>
        <w:noProof/>
        <w:lang w:eastAsia="en-GB"/>
      </w:rPr>
      <mc:AlternateContent>
        <mc:Choice Requires="wps">
          <w:drawing>
            <wp:anchor distT="0" distB="0" distL="114300" distR="114300" simplePos="0" relativeHeight="251661312" behindDoc="0" locked="0" layoutInCell="1" allowOverlap="1" wp14:anchorId="3E581E23" wp14:editId="3E581E24">
              <wp:simplePos x="0" y="0"/>
              <wp:positionH relativeFrom="margin">
                <wp:posOffset>-71563</wp:posOffset>
              </wp:positionH>
              <wp:positionV relativeFrom="page">
                <wp:posOffset>10122010</wp:posOffset>
              </wp:positionV>
              <wp:extent cx="4500439" cy="23495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4500439" cy="234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E581E29" w14:textId="73010EFF" w:rsidR="00C73A78" w:rsidRPr="0089337A" w:rsidRDefault="00B3301A" w:rsidP="00C73A78">
                          <w:pPr>
                            <w:rPr>
                              <w:rFonts w:ascii="Garamond" w:hAnsi="Garamond" w:cs="Arial"/>
                              <w:color w:val="E40038"/>
                              <w:sz w:val="14"/>
                            </w:rPr>
                          </w:pPr>
                          <w:r w:rsidRPr="00B3301A">
                            <w:rPr>
                              <w:rFonts w:ascii="Garamond" w:hAnsi="Garamond" w:cs="Arial"/>
                              <w:noProof/>
                              <w:color w:val="E40038"/>
                              <w:sz w:val="14"/>
                            </w:rPr>
                            <w:fldChar w:fldCharType="begin"/>
                          </w:r>
                          <w:r w:rsidRPr="00B3301A">
                            <w:rPr>
                              <w:rFonts w:ascii="Garamond" w:hAnsi="Garamond" w:cs="Arial"/>
                              <w:noProof/>
                              <w:color w:val="E40038"/>
                              <w:sz w:val="14"/>
                            </w:rPr>
                            <w:instrText xml:space="preserve"> PAGE   \* MERGEFORMAT </w:instrText>
                          </w:r>
                          <w:r w:rsidRPr="00B3301A">
                            <w:rPr>
                              <w:rFonts w:ascii="Garamond" w:hAnsi="Garamond" w:cs="Arial"/>
                              <w:noProof/>
                              <w:color w:val="E40038"/>
                              <w:sz w:val="14"/>
                            </w:rPr>
                            <w:fldChar w:fldCharType="separate"/>
                          </w:r>
                          <w:r w:rsidR="0063759C">
                            <w:rPr>
                              <w:rFonts w:ascii="Garamond" w:hAnsi="Garamond" w:cs="Arial"/>
                              <w:noProof/>
                              <w:color w:val="E40038"/>
                              <w:sz w:val="14"/>
                            </w:rPr>
                            <w:t>2</w:t>
                          </w:r>
                          <w:r w:rsidRPr="00B3301A">
                            <w:rPr>
                              <w:rFonts w:ascii="Garamond" w:hAnsi="Garamond" w:cs="Arial"/>
                              <w:noProof/>
                              <w:color w:val="E40038"/>
                              <w:sz w:val="14"/>
                            </w:rPr>
                            <w:fldChar w:fldCharType="end"/>
                          </w:r>
                          <w:r>
                            <w:rPr>
                              <w:rFonts w:ascii="Garamond" w:hAnsi="Garamond" w:cs="Arial"/>
                              <w:noProof/>
                              <w:color w:val="E40038"/>
                              <w:sz w:val="14"/>
                            </w:rPr>
                            <w:t xml:space="preserve"> | </w:t>
                          </w:r>
                          <w:r w:rsidR="00213F27" w:rsidRPr="0089337A">
                            <w:rPr>
                              <w:rFonts w:ascii="Garamond" w:hAnsi="Garamond" w:cs="Arial"/>
                              <w:noProof/>
                              <w:color w:val="E40038"/>
                              <w:sz w:val="14"/>
                            </w:rPr>
                            <w:t>©Peninsula</w:t>
                          </w:r>
                          <w:r w:rsidR="00BE5E23">
                            <w:rPr>
                              <w:rFonts w:ascii="Garamond" w:hAnsi="Garamond" w:cs="Arial"/>
                              <w:noProof/>
                              <w:color w:val="E40038"/>
                              <w:sz w:val="14"/>
                            </w:rPr>
                            <w:t xml:space="preserve"> Business Services Limited | v.</w:t>
                          </w:r>
                          <w:r w:rsidR="0071198E">
                            <w:rPr>
                              <w:rFonts w:ascii="Garamond" w:hAnsi="Garamond" w:cs="Arial"/>
                              <w:noProof/>
                              <w:color w:val="E40038"/>
                              <w:sz w:val="14"/>
                            </w:rPr>
                            <w:t>4</w:t>
                          </w:r>
                          <w:r w:rsidR="00213F27" w:rsidRPr="0089337A">
                            <w:rPr>
                              <w:rFonts w:ascii="Garamond" w:hAnsi="Garamond" w:cs="Arial"/>
                              <w:noProof/>
                              <w:color w:val="E40038"/>
                              <w:sz w:val="14"/>
                            </w:rPr>
                            <w:t xml:space="preserve"> </w:t>
                          </w:r>
                          <w:r w:rsidR="0071198E">
                            <w:rPr>
                              <w:rFonts w:ascii="Garamond" w:hAnsi="Garamond" w:cs="Arial"/>
                              <w:noProof/>
                              <w:color w:val="E40038"/>
                              <w:sz w:val="14"/>
                            </w:rPr>
                            <w:t>August</w:t>
                          </w:r>
                          <w:r w:rsidR="00BE5E23">
                            <w:rPr>
                              <w:rFonts w:ascii="Garamond" w:hAnsi="Garamond" w:cs="Arial"/>
                              <w:noProof/>
                              <w:color w:val="E40038"/>
                              <w:sz w:val="14"/>
                            </w:rPr>
                            <w:t xml:space="preserve"> 20</w:t>
                          </w:r>
                          <w:r w:rsidR="0071198E">
                            <w:rPr>
                              <w:rFonts w:ascii="Garamond" w:hAnsi="Garamond" w:cs="Arial"/>
                              <w:noProof/>
                              <w:color w:val="E40038"/>
                              <w:sz w:val="14"/>
                            </w:rPr>
                            <w:t>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581E23" id="_x0000_t202" coordsize="21600,21600" o:spt="202" path="m,l,21600r21600,l21600,xe">
              <v:stroke joinstyle="miter"/>
              <v:path gradientshapeok="t" o:connecttype="rect"/>
            </v:shapetype>
            <v:shape id="Text Box 35" o:spid="_x0000_s1027" type="#_x0000_t202" style="position:absolute;margin-left:-5.65pt;margin-top:797pt;width:354.35pt;height:1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" fillcolor="white [3201]" stroked="f" strokeweight=".5pt">
              <v:textbox>
                <w:txbxContent>
                  <w:p w14:paraId="3E581E29" w14:textId="73010EFF" w:rsidR="00C73A78" w:rsidRPr="0089337A" w:rsidRDefault="00B3301A" w:rsidP="00C73A78">
                    <w:pPr>
                      <w:rPr>
                        <w:rFonts w:ascii="Garamond" w:hAnsi="Garamond" w:cs="Arial"/>
                        <w:color w:val="E40038"/>
                        <w:sz w:val="14"/>
                      </w:rPr>
                    </w:pPr>
                    <w:r w:rsidRPr="00B3301A">
                      <w:rPr>
                        <w:rFonts w:ascii="Garamond" w:hAnsi="Garamond" w:cs="Arial"/>
                        <w:noProof/>
                        <w:color w:val="E40038"/>
                        <w:sz w:val="14"/>
                      </w:rPr>
                      <w:fldChar w:fldCharType="begin"/>
                    </w:r>
                    <w:r w:rsidRPr="00B3301A">
                      <w:rPr>
                        <w:rFonts w:ascii="Garamond" w:hAnsi="Garamond" w:cs="Arial"/>
                        <w:noProof/>
                        <w:color w:val="E40038"/>
                        <w:sz w:val="14"/>
                      </w:rPr>
                      <w:instrText xml:space="preserve"> PAGE   \* MERGEFORMAT </w:instrText>
                    </w:r>
                    <w:r w:rsidRPr="00B3301A">
                      <w:rPr>
                        <w:rFonts w:ascii="Garamond" w:hAnsi="Garamond" w:cs="Arial"/>
                        <w:noProof/>
                        <w:color w:val="E40038"/>
                        <w:sz w:val="14"/>
                      </w:rPr>
                      <w:fldChar w:fldCharType="separate"/>
                    </w:r>
                    <w:r w:rsidR="0063759C">
                      <w:rPr>
                        <w:rFonts w:ascii="Garamond" w:hAnsi="Garamond" w:cs="Arial"/>
                        <w:noProof/>
                        <w:color w:val="E40038"/>
                        <w:sz w:val="14"/>
                      </w:rPr>
                      <w:t>2</w:t>
                    </w:r>
                    <w:r w:rsidRPr="00B3301A">
                      <w:rPr>
                        <w:rFonts w:ascii="Garamond" w:hAnsi="Garamond" w:cs="Arial"/>
                        <w:noProof/>
                        <w:color w:val="E40038"/>
                        <w:sz w:val="14"/>
                      </w:rPr>
                      <w:fldChar w:fldCharType="end"/>
                    </w:r>
                    <w:r>
                      <w:rPr>
                        <w:rFonts w:ascii="Garamond" w:hAnsi="Garamond" w:cs="Arial"/>
                        <w:noProof/>
                        <w:color w:val="E40038"/>
                        <w:sz w:val="14"/>
                      </w:rPr>
                      <w:t xml:space="preserve"> | </w:t>
                    </w:r>
                    <w:r w:rsidR="00213F27" w:rsidRPr="0089337A">
                      <w:rPr>
                        <w:rFonts w:ascii="Garamond" w:hAnsi="Garamond" w:cs="Arial"/>
                        <w:noProof/>
                        <w:color w:val="E40038"/>
                        <w:sz w:val="14"/>
                      </w:rPr>
                      <w:t>©Peninsula</w:t>
                    </w:r>
                    <w:r w:rsidR="00BE5E23">
                      <w:rPr>
                        <w:rFonts w:ascii="Garamond" w:hAnsi="Garamond" w:cs="Arial"/>
                        <w:noProof/>
                        <w:color w:val="E40038"/>
                        <w:sz w:val="14"/>
                      </w:rPr>
                      <w:t xml:space="preserve"> Business Services Limited | v.</w:t>
                    </w:r>
                    <w:r w:rsidR="0071198E">
                      <w:rPr>
                        <w:rFonts w:ascii="Garamond" w:hAnsi="Garamond" w:cs="Arial"/>
                        <w:noProof/>
                        <w:color w:val="E40038"/>
                        <w:sz w:val="14"/>
                      </w:rPr>
                      <w:t>4</w:t>
                    </w:r>
                    <w:r w:rsidR="00213F27" w:rsidRPr="0089337A">
                      <w:rPr>
                        <w:rFonts w:ascii="Garamond" w:hAnsi="Garamond" w:cs="Arial"/>
                        <w:noProof/>
                        <w:color w:val="E40038"/>
                        <w:sz w:val="14"/>
                      </w:rPr>
                      <w:t xml:space="preserve"> </w:t>
                    </w:r>
                    <w:r w:rsidR="0071198E">
                      <w:rPr>
                        <w:rFonts w:ascii="Garamond" w:hAnsi="Garamond" w:cs="Arial"/>
                        <w:noProof/>
                        <w:color w:val="E40038"/>
                        <w:sz w:val="14"/>
                      </w:rPr>
                      <w:t>August</w:t>
                    </w:r>
                    <w:r w:rsidR="00BE5E23">
                      <w:rPr>
                        <w:rFonts w:ascii="Garamond" w:hAnsi="Garamond" w:cs="Arial"/>
                        <w:noProof/>
                        <w:color w:val="E40038"/>
                        <w:sz w:val="14"/>
                      </w:rPr>
                      <w:t xml:space="preserve"> 20</w:t>
                    </w:r>
                    <w:r w:rsidR="0071198E">
                      <w:rPr>
                        <w:rFonts w:ascii="Garamond" w:hAnsi="Garamond" w:cs="Arial"/>
                        <w:noProof/>
                        <w:color w:val="E40038"/>
                        <w:sz w:val="14"/>
                      </w:rPr>
                      <w:t>23</w:t>
                    </w:r>
                  </w:p>
                </w:txbxContent>
              </v:textbox>
              <w10:wrap anchorx="margin" anchory="page"/>
            </v:shape>
          </w:pict>
        </mc:Fallback>
      </mc:AlternateContent>
    </w:r>
    <w:r w:rsidR="0025149E">
      <w:rPr>
        <w:noProof/>
        <w:lang w:eastAsia="en-GB"/>
      </w:rPr>
      <w:drawing>
        <wp:anchor distT="0" distB="0" distL="114300" distR="114300" simplePos="0" relativeHeight="251660288" behindDoc="0" locked="1" layoutInCell="1" allowOverlap="1" wp14:anchorId="3E581E25" wp14:editId="3E581E26">
          <wp:simplePos x="0" y="0"/>
          <wp:positionH relativeFrom="page">
            <wp:align>center</wp:align>
          </wp:positionH>
          <wp:positionV relativeFrom="page">
            <wp:posOffset>10001885</wp:posOffset>
          </wp:positionV>
          <wp:extent cx="6386400" cy="6804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ninsula Doc Footer-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86400" cy="680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81E1B" w14:textId="77777777" w:rsidR="0025149E" w:rsidRDefault="0025149E" w:rsidP="0025149E">
      <w:pPr>
        <w:spacing w:after="0" w:line="240" w:lineRule="auto"/>
      </w:pPr>
      <w:r>
        <w:separator/>
      </w:r>
    </w:p>
  </w:footnote>
  <w:footnote w:type="continuationSeparator" w:id="0">
    <w:p w14:paraId="3E581E1C" w14:textId="77777777" w:rsidR="0025149E" w:rsidRDefault="0025149E" w:rsidP="002514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81E1F" w14:textId="77777777" w:rsidR="0025149E" w:rsidRDefault="0025149E">
    <w:pPr>
      <w:pStyle w:val="Header"/>
    </w:pPr>
    <w:r>
      <w:rPr>
        <w:noProof/>
        <w:lang w:eastAsia="en-GB"/>
      </w:rPr>
      <w:drawing>
        <wp:anchor distT="0" distB="0" distL="114300" distR="114300" simplePos="0" relativeHeight="251659264" behindDoc="0" locked="1" layoutInCell="1" allowOverlap="1" wp14:anchorId="3E581E21" wp14:editId="3E581E22">
          <wp:simplePos x="0" y="0"/>
          <wp:positionH relativeFrom="margin">
            <wp:posOffset>-451485</wp:posOffset>
          </wp:positionH>
          <wp:positionV relativeFrom="page">
            <wp:posOffset>-274955</wp:posOffset>
          </wp:positionV>
          <wp:extent cx="6634480" cy="1630680"/>
          <wp:effectExtent l="0" t="0" r="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ninsula Doc Header-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34480" cy="16306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54EA"/>
    <w:multiLevelType w:val="hybridMultilevel"/>
    <w:tmpl w:val="B790B41E"/>
    <w:lvl w:ilvl="0" w:tplc="14928D26">
      <w:numFmt w:val="bullet"/>
      <w:lvlText w:val="•"/>
      <w:lvlJc w:val="left"/>
      <w:pPr>
        <w:ind w:left="720" w:hanging="720"/>
      </w:pPr>
      <w:rPr>
        <w:rFonts w:ascii="Garamond" w:eastAsiaTheme="minorHAnsi" w:hAnsi="Garamond"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DD2EC1"/>
    <w:multiLevelType w:val="hybridMultilevel"/>
    <w:tmpl w:val="D2EC5D9A"/>
    <w:lvl w:ilvl="0" w:tplc="14928D26">
      <w:numFmt w:val="bullet"/>
      <w:lvlText w:val="•"/>
      <w:lvlJc w:val="left"/>
      <w:pPr>
        <w:ind w:left="720" w:hanging="720"/>
      </w:pPr>
      <w:rPr>
        <w:rFonts w:ascii="Garamond" w:eastAsiaTheme="minorHAnsi" w:hAnsi="Garamond"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41A3A28"/>
    <w:multiLevelType w:val="hybridMultilevel"/>
    <w:tmpl w:val="7F4E440C"/>
    <w:lvl w:ilvl="0" w:tplc="14928D26">
      <w:numFmt w:val="bullet"/>
      <w:lvlText w:val="•"/>
      <w:lvlJc w:val="left"/>
      <w:pPr>
        <w:ind w:left="1080" w:hanging="720"/>
      </w:pPr>
      <w:rPr>
        <w:rFonts w:ascii="Garamond" w:eastAsiaTheme="minorHAnsi" w:hAnsi="Garamond"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744A5F"/>
    <w:multiLevelType w:val="hybridMultilevel"/>
    <w:tmpl w:val="F90CF3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D30D06"/>
    <w:multiLevelType w:val="hybridMultilevel"/>
    <w:tmpl w:val="A8A66068"/>
    <w:lvl w:ilvl="0" w:tplc="14928D26">
      <w:numFmt w:val="bullet"/>
      <w:lvlText w:val="•"/>
      <w:lvlJc w:val="left"/>
      <w:pPr>
        <w:ind w:left="720" w:hanging="720"/>
      </w:pPr>
      <w:rPr>
        <w:rFonts w:ascii="Garamond" w:eastAsiaTheme="minorHAnsi" w:hAnsi="Garamond"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CBF10C8"/>
    <w:multiLevelType w:val="hybridMultilevel"/>
    <w:tmpl w:val="009A95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765B4F"/>
    <w:multiLevelType w:val="hybridMultilevel"/>
    <w:tmpl w:val="8168F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01319C"/>
    <w:multiLevelType w:val="multilevel"/>
    <w:tmpl w:val="67802ECC"/>
    <w:styleLink w:val="Style1"/>
    <w:lvl w:ilvl="0">
      <w:start w:val="1"/>
      <w:numFmt w:val="upperLetter"/>
      <w:lvlText w:val="%1)"/>
      <w:lvlJc w:val="left"/>
      <w:pPr>
        <w:ind w:left="360" w:hanging="360"/>
      </w:pPr>
      <w:rPr>
        <w:rFonts w:ascii="Arial Narrow" w:hAnsi="Arial Narrow" w:hint="default"/>
        <w:b/>
        <w:color w:val="9B2743"/>
      </w:rPr>
    </w:lvl>
    <w:lvl w:ilvl="1">
      <w:start w:val="1"/>
      <w:numFmt w:val="lowerRoman"/>
      <w:lvlText w:val="%2."/>
      <w:lvlJc w:val="left"/>
      <w:pPr>
        <w:ind w:left="1080" w:hanging="360"/>
      </w:pPr>
      <w:rPr>
        <w:rFonts w:ascii="Arial Narrow" w:hAnsi="Arial Narrow"/>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73694D7E"/>
    <w:multiLevelType w:val="hybridMultilevel"/>
    <w:tmpl w:val="2ADA5A20"/>
    <w:lvl w:ilvl="0" w:tplc="14928D26">
      <w:numFmt w:val="bullet"/>
      <w:lvlText w:val="•"/>
      <w:lvlJc w:val="left"/>
      <w:pPr>
        <w:ind w:left="1080" w:hanging="720"/>
      </w:pPr>
      <w:rPr>
        <w:rFonts w:ascii="Garamond" w:eastAsiaTheme="minorHAnsi" w:hAnsi="Garamond"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3A2CF1"/>
    <w:multiLevelType w:val="hybridMultilevel"/>
    <w:tmpl w:val="92AC773A"/>
    <w:lvl w:ilvl="0" w:tplc="14928D26">
      <w:numFmt w:val="bullet"/>
      <w:lvlText w:val="•"/>
      <w:lvlJc w:val="left"/>
      <w:pPr>
        <w:ind w:left="1080" w:hanging="720"/>
      </w:pPr>
      <w:rPr>
        <w:rFonts w:ascii="Garamond" w:eastAsiaTheme="minorHAnsi" w:hAnsi="Garamond"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C46275"/>
    <w:multiLevelType w:val="hybridMultilevel"/>
    <w:tmpl w:val="EB1AE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88735A"/>
    <w:multiLevelType w:val="hybridMultilevel"/>
    <w:tmpl w:val="3C82DBB0"/>
    <w:lvl w:ilvl="0" w:tplc="14928D26">
      <w:numFmt w:val="bullet"/>
      <w:lvlText w:val="•"/>
      <w:lvlJc w:val="left"/>
      <w:pPr>
        <w:ind w:left="720" w:hanging="720"/>
      </w:pPr>
      <w:rPr>
        <w:rFonts w:ascii="Garamond" w:eastAsiaTheme="minorHAnsi" w:hAnsi="Garamond"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06561897">
    <w:abstractNumId w:val="7"/>
  </w:num>
  <w:num w:numId="2" w16cid:durableId="36439426">
    <w:abstractNumId w:val="9"/>
  </w:num>
  <w:num w:numId="3" w16cid:durableId="1338996362">
    <w:abstractNumId w:val="2"/>
  </w:num>
  <w:num w:numId="4" w16cid:durableId="1220089640">
    <w:abstractNumId w:val="8"/>
  </w:num>
  <w:num w:numId="5" w16cid:durableId="1897813043">
    <w:abstractNumId w:val="11"/>
  </w:num>
  <w:num w:numId="6" w16cid:durableId="489373530">
    <w:abstractNumId w:val="1"/>
  </w:num>
  <w:num w:numId="7" w16cid:durableId="388115552">
    <w:abstractNumId w:val="4"/>
  </w:num>
  <w:num w:numId="8" w16cid:durableId="322972602">
    <w:abstractNumId w:val="0"/>
  </w:num>
  <w:num w:numId="9" w16cid:durableId="903182848">
    <w:abstractNumId w:val="5"/>
  </w:num>
  <w:num w:numId="10" w16cid:durableId="1346977218">
    <w:abstractNumId w:val="3"/>
  </w:num>
  <w:num w:numId="11" w16cid:durableId="790441167">
    <w:abstractNumId w:val="6"/>
  </w:num>
  <w:num w:numId="12" w16cid:durableId="1738748918">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49E"/>
    <w:rsid w:val="000232BC"/>
    <w:rsid w:val="00040242"/>
    <w:rsid w:val="00075A1C"/>
    <w:rsid w:val="00077CF1"/>
    <w:rsid w:val="000A21C9"/>
    <w:rsid w:val="000A4BED"/>
    <w:rsid w:val="000B0E57"/>
    <w:rsid w:val="000F5D5C"/>
    <w:rsid w:val="00182DC6"/>
    <w:rsid w:val="001C3F4B"/>
    <w:rsid w:val="00213F27"/>
    <w:rsid w:val="0025149E"/>
    <w:rsid w:val="003614B1"/>
    <w:rsid w:val="003A5DBD"/>
    <w:rsid w:val="0043504C"/>
    <w:rsid w:val="004806CA"/>
    <w:rsid w:val="00520FF0"/>
    <w:rsid w:val="005A03CE"/>
    <w:rsid w:val="005A40CC"/>
    <w:rsid w:val="005A4BB0"/>
    <w:rsid w:val="006249C0"/>
    <w:rsid w:val="0063759C"/>
    <w:rsid w:val="006375CF"/>
    <w:rsid w:val="006558A7"/>
    <w:rsid w:val="00686E50"/>
    <w:rsid w:val="00694798"/>
    <w:rsid w:val="006E0345"/>
    <w:rsid w:val="0071198E"/>
    <w:rsid w:val="00723114"/>
    <w:rsid w:val="00764F01"/>
    <w:rsid w:val="00791E58"/>
    <w:rsid w:val="00795320"/>
    <w:rsid w:val="007E4C8E"/>
    <w:rsid w:val="007E78E6"/>
    <w:rsid w:val="00867F73"/>
    <w:rsid w:val="008817BD"/>
    <w:rsid w:val="0089337A"/>
    <w:rsid w:val="008A2E4F"/>
    <w:rsid w:val="00960216"/>
    <w:rsid w:val="009F68E0"/>
    <w:rsid w:val="00A05118"/>
    <w:rsid w:val="00A21B55"/>
    <w:rsid w:val="00A34205"/>
    <w:rsid w:val="00A95CFF"/>
    <w:rsid w:val="00B3301A"/>
    <w:rsid w:val="00B46C08"/>
    <w:rsid w:val="00B75960"/>
    <w:rsid w:val="00BB7144"/>
    <w:rsid w:val="00BE5E23"/>
    <w:rsid w:val="00BF5F96"/>
    <w:rsid w:val="00C5439A"/>
    <w:rsid w:val="00C73A78"/>
    <w:rsid w:val="00CA20F2"/>
    <w:rsid w:val="00CF105C"/>
    <w:rsid w:val="00D446C3"/>
    <w:rsid w:val="00D668C4"/>
    <w:rsid w:val="00DC4EFB"/>
    <w:rsid w:val="00DD3B77"/>
    <w:rsid w:val="00E66CA0"/>
    <w:rsid w:val="00EA0645"/>
    <w:rsid w:val="00F433F4"/>
    <w:rsid w:val="00F62521"/>
    <w:rsid w:val="00F77A70"/>
    <w:rsid w:val="00FA06B6"/>
    <w:rsid w:val="00FD7C2B"/>
    <w:rsid w:val="00FE63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81DEB"/>
  <w15:chartTrackingRefBased/>
  <w15:docId w15:val="{E45A1B85-8DA2-4297-B765-C590EEBE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4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149E"/>
  </w:style>
  <w:style w:type="paragraph" w:styleId="Footer">
    <w:name w:val="footer"/>
    <w:basedOn w:val="Normal"/>
    <w:link w:val="FooterChar"/>
    <w:uiPriority w:val="99"/>
    <w:unhideWhenUsed/>
    <w:rsid w:val="002514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49E"/>
  </w:style>
  <w:style w:type="paragraph" w:styleId="BodyText">
    <w:name w:val="Body Text"/>
    <w:basedOn w:val="Normal"/>
    <w:link w:val="BodyTextChar"/>
    <w:rsid w:val="006E0345"/>
    <w:pPr>
      <w:widowControl w:val="0"/>
      <w:autoSpaceDE w:val="0"/>
      <w:autoSpaceDN w:val="0"/>
      <w:adjustRightInd w:val="0"/>
      <w:spacing w:after="0" w:line="240" w:lineRule="auto"/>
    </w:pPr>
    <w:rPr>
      <w:rFonts w:ascii="Arial" w:eastAsia="Times New Roman" w:hAnsi="Arial" w:cs="Times New Roman"/>
      <w:color w:val="000000"/>
      <w:sz w:val="20"/>
      <w:szCs w:val="20"/>
      <w:lang w:val="en-US"/>
    </w:rPr>
  </w:style>
  <w:style w:type="character" w:customStyle="1" w:styleId="BodyTextChar">
    <w:name w:val="Body Text Char"/>
    <w:basedOn w:val="DefaultParagraphFont"/>
    <w:link w:val="BodyText"/>
    <w:rsid w:val="006E0345"/>
    <w:rPr>
      <w:rFonts w:ascii="Arial" w:eastAsia="Times New Roman" w:hAnsi="Arial" w:cs="Times New Roman"/>
      <w:color w:val="000000"/>
      <w:sz w:val="20"/>
      <w:szCs w:val="20"/>
      <w:lang w:val="en-US"/>
    </w:rPr>
  </w:style>
  <w:style w:type="numbering" w:customStyle="1" w:styleId="Style1">
    <w:name w:val="Style1"/>
    <w:uiPriority w:val="99"/>
    <w:rsid w:val="006E0345"/>
    <w:pPr>
      <w:numPr>
        <w:numId w:val="1"/>
      </w:numPr>
    </w:pPr>
  </w:style>
  <w:style w:type="table" w:styleId="TableGrid">
    <w:name w:val="Table Grid"/>
    <w:basedOn w:val="TableNormal"/>
    <w:rsid w:val="00EA064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A064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BodySingle">
    <w:name w:val="Body Single"/>
    <w:rsid w:val="009F68E0"/>
    <w:pPr>
      <w:widowControl w:val="0"/>
      <w:autoSpaceDE w:val="0"/>
      <w:autoSpaceDN w:val="0"/>
      <w:adjustRightInd w:val="0"/>
      <w:spacing w:after="0" w:line="240" w:lineRule="auto"/>
    </w:pPr>
    <w:rPr>
      <w:rFonts w:ascii="Times New Roman" w:eastAsia="Times New Roman" w:hAnsi="Times New Roman" w:cs="Times New Roman"/>
      <w:color w:val="000000"/>
      <w:sz w:val="20"/>
      <w:szCs w:val="24"/>
      <w:lang w:val="en-US"/>
    </w:rPr>
  </w:style>
  <w:style w:type="paragraph" w:customStyle="1" w:styleId="Bullet1">
    <w:name w:val="Bullet 1"/>
    <w:rsid w:val="009F68E0"/>
    <w:pPr>
      <w:widowControl w:val="0"/>
      <w:autoSpaceDE w:val="0"/>
      <w:autoSpaceDN w:val="0"/>
      <w:adjustRightInd w:val="0"/>
      <w:spacing w:after="0" w:line="240" w:lineRule="auto"/>
      <w:ind w:left="576"/>
    </w:pPr>
    <w:rPr>
      <w:rFonts w:ascii="Times New Roman" w:eastAsia="Times New Roman" w:hAnsi="Times New Roman" w:cs="Times New Roman"/>
      <w:color w:val="000000"/>
      <w:sz w:val="20"/>
      <w:szCs w:val="24"/>
      <w:lang w:val="en-US"/>
    </w:rPr>
  </w:style>
  <w:style w:type="paragraph" w:styleId="ListParagraph">
    <w:name w:val="List Paragraph"/>
    <w:basedOn w:val="Normal"/>
    <w:uiPriority w:val="34"/>
    <w:rsid w:val="009F68E0"/>
    <w:pPr>
      <w:spacing w:after="0" w:line="240" w:lineRule="auto"/>
      <w:ind w:left="720"/>
    </w:pPr>
    <w:rPr>
      <w:rFonts w:ascii="Times New Roman" w:eastAsia="Times New Roman" w:hAnsi="Times New Roman" w:cs="Times New Roman"/>
      <w:sz w:val="24"/>
      <w:szCs w:val="24"/>
    </w:rPr>
  </w:style>
  <w:style w:type="paragraph" w:customStyle="1" w:styleId="MainHeading">
    <w:name w:val="Main Heading"/>
    <w:basedOn w:val="Normal"/>
    <w:link w:val="MainHeadingChar"/>
    <w:qFormat/>
    <w:rsid w:val="00795320"/>
    <w:pPr>
      <w:spacing w:after="0" w:line="240" w:lineRule="auto"/>
    </w:pPr>
    <w:rPr>
      <w:rFonts w:ascii="Arial" w:hAnsi="Arial" w:cs="Arial"/>
      <w:b/>
      <w:color w:val="E40038"/>
      <w:sz w:val="52"/>
      <w:szCs w:val="34"/>
    </w:rPr>
  </w:style>
  <w:style w:type="paragraph" w:customStyle="1" w:styleId="SubHeading">
    <w:name w:val="Sub Heading"/>
    <w:basedOn w:val="Normal"/>
    <w:link w:val="SubHeadingChar"/>
    <w:qFormat/>
    <w:rsid w:val="00795320"/>
    <w:pPr>
      <w:spacing w:after="0" w:line="240" w:lineRule="auto"/>
    </w:pPr>
    <w:rPr>
      <w:rFonts w:ascii="Arial" w:hAnsi="Arial" w:cs="Arial"/>
      <w:b/>
      <w:color w:val="253143"/>
      <w:sz w:val="32"/>
    </w:rPr>
  </w:style>
  <w:style w:type="character" w:customStyle="1" w:styleId="MainHeadingChar">
    <w:name w:val="Main Heading Char"/>
    <w:basedOn w:val="DefaultParagraphFont"/>
    <w:link w:val="MainHeading"/>
    <w:rsid w:val="00795320"/>
    <w:rPr>
      <w:rFonts w:ascii="Arial" w:hAnsi="Arial" w:cs="Arial"/>
      <w:b/>
      <w:color w:val="E40038"/>
      <w:sz w:val="52"/>
      <w:szCs w:val="34"/>
    </w:rPr>
  </w:style>
  <w:style w:type="paragraph" w:customStyle="1" w:styleId="ItemHeading">
    <w:name w:val="Item Heading"/>
    <w:basedOn w:val="Normal"/>
    <w:link w:val="ItemHeadingChar"/>
    <w:qFormat/>
    <w:rsid w:val="00867F73"/>
    <w:pPr>
      <w:spacing w:line="240" w:lineRule="auto"/>
    </w:pPr>
    <w:rPr>
      <w:rFonts w:ascii="Arial" w:hAnsi="Arial" w:cs="Arial"/>
      <w:b/>
      <w:color w:val="E40038"/>
      <w:sz w:val="26"/>
    </w:rPr>
  </w:style>
  <w:style w:type="character" w:customStyle="1" w:styleId="SubHeadingChar">
    <w:name w:val="Sub Heading Char"/>
    <w:basedOn w:val="DefaultParagraphFont"/>
    <w:link w:val="SubHeading"/>
    <w:rsid w:val="00795320"/>
    <w:rPr>
      <w:rFonts w:ascii="Arial" w:hAnsi="Arial" w:cs="Arial"/>
      <w:b/>
      <w:color w:val="253143"/>
      <w:sz w:val="32"/>
    </w:rPr>
  </w:style>
  <w:style w:type="paragraph" w:customStyle="1" w:styleId="MainText">
    <w:name w:val="Main Text"/>
    <w:basedOn w:val="Normal"/>
    <w:link w:val="MainTextChar"/>
    <w:qFormat/>
    <w:rsid w:val="00867F73"/>
    <w:pPr>
      <w:spacing w:after="0" w:line="240" w:lineRule="auto"/>
    </w:pPr>
    <w:rPr>
      <w:rFonts w:ascii="Garamond" w:hAnsi="Garamond" w:cs="Arial"/>
      <w:color w:val="253143"/>
      <w:sz w:val="24"/>
    </w:rPr>
  </w:style>
  <w:style w:type="character" w:customStyle="1" w:styleId="ItemHeadingChar">
    <w:name w:val="Item Heading Char"/>
    <w:basedOn w:val="DefaultParagraphFont"/>
    <w:link w:val="ItemHeading"/>
    <w:rsid w:val="00867F73"/>
    <w:rPr>
      <w:rFonts w:ascii="Arial" w:hAnsi="Arial" w:cs="Arial"/>
      <w:b/>
      <w:color w:val="E40038"/>
      <w:sz w:val="26"/>
    </w:rPr>
  </w:style>
  <w:style w:type="character" w:styleId="Hyperlink">
    <w:name w:val="Hyperlink"/>
    <w:basedOn w:val="DefaultParagraphFont"/>
    <w:uiPriority w:val="99"/>
    <w:unhideWhenUsed/>
    <w:rsid w:val="003A5DBD"/>
    <w:rPr>
      <w:color w:val="0563C1" w:themeColor="hyperlink"/>
      <w:u w:val="single"/>
    </w:rPr>
  </w:style>
  <w:style w:type="character" w:customStyle="1" w:styleId="MainTextChar">
    <w:name w:val="Main Text Char"/>
    <w:basedOn w:val="DefaultParagraphFont"/>
    <w:link w:val="MainText"/>
    <w:rsid w:val="00867F73"/>
    <w:rPr>
      <w:rFonts w:ascii="Garamond" w:hAnsi="Garamond" w:cs="Arial"/>
      <w:color w:val="253143"/>
      <w:sz w:val="24"/>
    </w:rPr>
  </w:style>
  <w:style w:type="paragraph" w:customStyle="1" w:styleId="ItemHeading2">
    <w:name w:val="Item Heading 2"/>
    <w:basedOn w:val="ItemHeading"/>
    <w:link w:val="ItemHeading2Char"/>
    <w:qFormat/>
    <w:rsid w:val="003A5DBD"/>
    <w:pPr>
      <w:spacing w:after="0"/>
    </w:pPr>
    <w:rPr>
      <w:color w:val="253143"/>
    </w:rPr>
  </w:style>
  <w:style w:type="paragraph" w:styleId="BalloonText">
    <w:name w:val="Balloon Text"/>
    <w:basedOn w:val="Normal"/>
    <w:link w:val="BalloonTextChar"/>
    <w:uiPriority w:val="99"/>
    <w:semiHidden/>
    <w:unhideWhenUsed/>
    <w:rsid w:val="003614B1"/>
    <w:pPr>
      <w:spacing w:after="0" w:line="240" w:lineRule="auto"/>
    </w:pPr>
    <w:rPr>
      <w:rFonts w:ascii="Segoe UI" w:hAnsi="Segoe UI" w:cs="Segoe UI"/>
      <w:sz w:val="18"/>
      <w:szCs w:val="18"/>
    </w:rPr>
  </w:style>
  <w:style w:type="character" w:customStyle="1" w:styleId="ItemHeading2Char">
    <w:name w:val="Item Heading 2 Char"/>
    <w:basedOn w:val="ItemHeadingChar"/>
    <w:link w:val="ItemHeading2"/>
    <w:rsid w:val="003A5DBD"/>
    <w:rPr>
      <w:rFonts w:ascii="Arial" w:hAnsi="Arial" w:cs="Arial"/>
      <w:b/>
      <w:color w:val="253143"/>
      <w:sz w:val="24"/>
    </w:rPr>
  </w:style>
  <w:style w:type="character" w:customStyle="1" w:styleId="BalloonTextChar">
    <w:name w:val="Balloon Text Char"/>
    <w:basedOn w:val="DefaultParagraphFont"/>
    <w:link w:val="BalloonText"/>
    <w:uiPriority w:val="99"/>
    <w:semiHidden/>
    <w:rsid w:val="003614B1"/>
    <w:rPr>
      <w:rFonts w:ascii="Segoe UI" w:hAnsi="Segoe UI" w:cs="Segoe UI"/>
      <w:sz w:val="18"/>
      <w:szCs w:val="18"/>
    </w:rPr>
  </w:style>
  <w:style w:type="paragraph" w:styleId="Revision">
    <w:name w:val="Revision"/>
    <w:hidden/>
    <w:uiPriority w:val="99"/>
    <w:semiHidden/>
    <w:rsid w:val="0071198E"/>
    <w:pPr>
      <w:spacing w:after="0" w:line="240" w:lineRule="auto"/>
    </w:pPr>
  </w:style>
  <w:style w:type="paragraph" w:styleId="NormalWeb">
    <w:name w:val="Normal (Web)"/>
    <w:basedOn w:val="Normal"/>
    <w:uiPriority w:val="99"/>
    <w:semiHidden/>
    <w:unhideWhenUsed/>
    <w:rsid w:val="00BF5F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D446C3"/>
    <w:rPr>
      <w:color w:val="954F72" w:themeColor="followedHyperlink"/>
      <w:u w:val="single"/>
    </w:rPr>
  </w:style>
  <w:style w:type="character" w:styleId="UnresolvedMention">
    <w:name w:val="Unresolved Mention"/>
    <w:basedOn w:val="DefaultParagraphFont"/>
    <w:uiPriority w:val="99"/>
    <w:semiHidden/>
    <w:unhideWhenUsed/>
    <w:rsid w:val="006375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495208">
      <w:bodyDiv w:val="1"/>
      <w:marLeft w:val="0"/>
      <w:marRight w:val="0"/>
      <w:marTop w:val="0"/>
      <w:marBottom w:val="0"/>
      <w:divBdr>
        <w:top w:val="none" w:sz="0" w:space="0" w:color="auto"/>
        <w:left w:val="none" w:sz="0" w:space="0" w:color="auto"/>
        <w:bottom w:val="none" w:sz="0" w:space="0" w:color="auto"/>
        <w:right w:val="none" w:sz="0" w:space="0" w:color="auto"/>
      </w:divBdr>
    </w:div>
    <w:div w:id="165367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rwell-law.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irwell-law.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rwell-law.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meo.com/819857411/5a1c9a3f6a?share=copy" TargetMode="External"/><Relationship Id="rId5" Type="http://schemas.openxmlformats.org/officeDocument/2006/relationships/numbering" Target="numbering.xml"/><Relationship Id="rId15" Type="http://schemas.openxmlformats.org/officeDocument/2006/relationships/hyperlink" Target="mailto:info@irwell-law.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meo.com/819857731/94795e5b80?share=cop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eninsula Template GB" ma:contentTypeID="0x0101001558E9DFFBB448D3AB4DAD8C990E36B200AC6D067BD8C8604FBFF826EFBF6BCF42" ma:contentTypeVersion="12" ma:contentTypeDescription="Peninsula Template Content Type GB" ma:contentTypeScope="" ma:versionID="3cbfeae55449dc26455554c7ff09313f">
  <xsd:schema xmlns:xsd="http://www.w3.org/2001/XMLSchema" xmlns:xs="http://www.w3.org/2001/XMLSchema" xmlns:p="http://schemas.microsoft.com/office/2006/metadata/properties" xmlns:ns2="ab084336-6c7f-402f-bb71-312c261ae5d9" xmlns:ns3="a32b43da-c25f-4311-8243-f251283f22dc" xmlns:ns4="12b8a602-5281-4702-8388-78fb4b3f06f5" targetNamespace="http://schemas.microsoft.com/office/2006/metadata/properties" ma:root="true" ma:fieldsID="9f1747c39fe2c46212402172d3c3be17" ns2:_="" ns3:_="" ns4:_="">
    <xsd:import namespace="ab084336-6c7f-402f-bb71-312c261ae5d9"/>
    <xsd:import namespace="a32b43da-c25f-4311-8243-f251283f22dc"/>
    <xsd:import namespace="12b8a602-5281-4702-8388-78fb4b3f06f5"/>
    <xsd:element name="properties">
      <xsd:complexType>
        <xsd:sequence>
          <xsd:element name="documentManagement">
            <xsd:complexType>
              <xsd:all>
                <xsd:element ref="ns2:_dlc_DocId" minOccurs="0"/>
                <xsd:element ref="ns2:_dlc_DocIdUrl" minOccurs="0"/>
                <xsd:element ref="ns2:_dlc_DocIdPersistId" minOccurs="0"/>
                <xsd:element ref="ns2:laa9db820757441fa7a5d8f178d86e42" minOccurs="0"/>
                <xsd:element ref="ns2:TaxCatchAll" minOccurs="0"/>
                <xsd:element ref="ns2:TaxCatchAllLabel" minOccurs="0"/>
                <xsd:element ref="ns2:i59db9e3ec21425db807c4753c719dd3" minOccurs="0"/>
                <xsd:element ref="ns2:g515fcd3a5dc4b339ea210235ae4e092" minOccurs="0"/>
                <xsd:element ref="ns2:f893f408050547f9b7b7756093cb4f2a" minOccurs="0"/>
                <xsd:element ref="ns2:d8373c2147be464a8eefc726b9664daf" minOccurs="0"/>
                <xsd:element ref="ns2:e1789b8de72d4d5683e0b1939b385ba3" minOccurs="0"/>
                <xsd:element ref="ns3:SmartForm"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084336-6c7f-402f-bb71-312c261ae5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aa9db820757441fa7a5d8f178d86e42" ma:index="11" ma:taxonomy="true" ma:internalName="laa9db820757441fa7a5d8f178d86e42" ma:taxonomyFieldName="Document_x0020_Type" ma:displayName="Document Type" ma:indexed="true" ma:readOnly="false" ma:default="" ma:fieldId="{5aa9db82-0757-441f-a7a5-d8f178d86e42}" ma:sspId="dd72f402-132e-452c-a845-7f8c70c8daf1" ma:termSetId="dd24f8dc-8dd0-4dd1-a671-bb8d352be53e"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df177a3d-f433-4a3f-8c4b-1680aa213ad6}" ma:internalName="TaxCatchAll" ma:showField="CatchAllData" ma:web="ab084336-6c7f-402f-bb71-312c261ae5d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df177a3d-f433-4a3f-8c4b-1680aa213ad6}" ma:internalName="TaxCatchAllLabel" ma:readOnly="true" ma:showField="CatchAllDataLabel" ma:web="ab084336-6c7f-402f-bb71-312c261ae5d9">
      <xsd:complexType>
        <xsd:complexContent>
          <xsd:extension base="dms:MultiChoiceLookup">
            <xsd:sequence>
              <xsd:element name="Value" type="dms:Lookup" maxOccurs="unbounded" minOccurs="0" nillable="true"/>
            </xsd:sequence>
          </xsd:extension>
        </xsd:complexContent>
      </xsd:complexType>
    </xsd:element>
    <xsd:element name="i59db9e3ec21425db807c4753c719dd3" ma:index="15" nillable="true" ma:taxonomy="true" ma:internalName="i59db9e3ec21425db807c4753c719dd3" ma:taxonomyFieldName="Document_x0020_Pack_x0020_GB" ma:displayName="Document Pack GB" ma:readOnly="false" ma:default="" ma:fieldId="{259db9e3-ec21-425d-b807-c4753c719dd3}" ma:taxonomyMulti="true" ma:sspId="dd72f402-132e-452c-a845-7f8c70c8daf1" ma:termSetId="9ea4b709-4c9b-45eb-89b3-8f588871507c" ma:anchorId="00000000-0000-0000-0000-000000000000" ma:open="false" ma:isKeyword="false">
      <xsd:complexType>
        <xsd:sequence>
          <xsd:element ref="pc:Terms" minOccurs="0" maxOccurs="1"/>
        </xsd:sequence>
      </xsd:complexType>
    </xsd:element>
    <xsd:element name="g515fcd3a5dc4b339ea210235ae4e092" ma:index="17" nillable="true" ma:taxonomy="true" ma:internalName="g515fcd3a5dc4b339ea210235ae4e092" ma:taxonomyFieldName="Industry_x0020_Type" ma:displayName="Industry Type" ma:fieldId="{0515fcd3-a5dc-4b33-9ea2-10235ae4e092}" ma:taxonomyMulti="true" ma:sspId="dd72f402-132e-452c-a845-7f8c70c8daf1" ma:termSetId="271f0b0f-3c48-4d0b-9ba1-7aaf2a133d2e" ma:anchorId="00000000-0000-0000-0000-000000000000" ma:open="true" ma:isKeyword="false">
      <xsd:complexType>
        <xsd:sequence>
          <xsd:element ref="pc:Terms" minOccurs="0" maxOccurs="1"/>
        </xsd:sequence>
      </xsd:complexType>
    </xsd:element>
    <xsd:element name="f893f408050547f9b7b7756093cb4f2a" ma:index="19" nillable="true" ma:taxonomy="true" ma:internalName="f893f408050547f9b7b7756093cb4f2a" ma:taxonomyFieldName="Contract_x0020_Type" ma:displayName="Contract Type" ma:fieldId="{f893f408-0505-47f9-b7b7-756093cb4f2a}" ma:taxonomyMulti="true" ma:sspId="dd72f402-132e-452c-a845-7f8c70c8daf1" ma:termSetId="7146a1c6-40f0-4bd6-be4d-4f03ef1f8dc1" ma:anchorId="00000000-0000-0000-0000-000000000000" ma:open="true" ma:isKeyword="false">
      <xsd:complexType>
        <xsd:sequence>
          <xsd:element ref="pc:Terms" minOccurs="0" maxOccurs="1"/>
        </xsd:sequence>
      </xsd:complexType>
    </xsd:element>
    <xsd:element name="d8373c2147be464a8eefc726b9664daf" ma:index="21" nillable="true" ma:taxonomy="true" ma:internalName="d8373c2147be464a8eefc726b9664daf" ma:taxonomyFieldName="Clauses" ma:displayName="Clauses" ma:fieldId="{d8373c21-47be-464a-8eef-c726b9664daf}" ma:taxonomyMulti="true" ma:sspId="dd72f402-132e-452c-a845-7f8c70c8daf1" ma:termSetId="b504b341-fd3e-4e13-b529-77a0baa5418b" ma:anchorId="00000000-0000-0000-0000-000000000000" ma:open="true" ma:isKeyword="false">
      <xsd:complexType>
        <xsd:sequence>
          <xsd:element ref="pc:Terms" minOccurs="0" maxOccurs="1"/>
        </xsd:sequence>
      </xsd:complexType>
    </xsd:element>
    <xsd:element name="e1789b8de72d4d5683e0b1939b385ba3" ma:index="23" nillable="true" ma:taxonomy="true" ma:internalName="e1789b8de72d4d5683e0b1939b385ba3" ma:taxonomyFieldName="Caveats" ma:displayName="Caveats" ma:readOnly="false" ma:default="" ma:fieldId="{e1789b8d-e72d-4d56-83e0-b1939b385ba3}" ma:taxonomyMulti="true" ma:sspId="dd72f402-132e-452c-a845-7f8c70c8daf1" ma:termSetId="b3b9ed3e-1607-4d2e-812d-8b304161723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2b43da-c25f-4311-8243-f251283f22dc" elementFormDefault="qualified">
    <xsd:import namespace="http://schemas.microsoft.com/office/2006/documentManagement/types"/>
    <xsd:import namespace="http://schemas.microsoft.com/office/infopath/2007/PartnerControls"/>
    <xsd:element name="SmartForm" ma:index="25" nillable="true" ma:displayName="SmartForm" ma:default="SmartForm" ma:format="Dropdown" ma:internalName="SmartForm">
      <xsd:simpleType>
        <xsd:restriction base="dms:Choice">
          <xsd:enumeration value="SmartForm"/>
          <xsd:enumeration value="SmartForm SMT"/>
          <xsd:enumeration value="PV SmartForm"/>
          <xsd:enumeration value="PV SmartForm SMT"/>
        </xsd:restriction>
      </xsd:simpleType>
    </xsd:element>
  </xsd:schema>
  <xsd:schema xmlns:xsd="http://www.w3.org/2001/XMLSchema" xmlns:xs="http://www.w3.org/2001/XMLSchema" xmlns:dms="http://schemas.microsoft.com/office/2006/documentManagement/types" xmlns:pc="http://schemas.microsoft.com/office/infopath/2007/PartnerControls" targetNamespace="12b8a602-5281-4702-8388-78fb4b3f06f5" elementFormDefault="qualified">
    <xsd:import namespace="http://schemas.microsoft.com/office/2006/documentManagement/types"/>
    <xsd:import namespace="http://schemas.microsoft.com/office/infopath/2007/PartnerControls"/>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893f408050547f9b7b7756093cb4f2a xmlns="ab084336-6c7f-402f-bb71-312c261ae5d9">
      <Terms xmlns="http://schemas.microsoft.com/office/infopath/2007/PartnerControls"/>
    </f893f408050547f9b7b7756093cb4f2a>
    <SmartForm xmlns="a32b43da-c25f-4311-8243-f251283f22dc">PV SmartForm</SmartForm>
    <laa9db820757441fa7a5d8f178d86e42 xmlns="ab084336-6c7f-402f-bb71-312c261ae5d9">
      <Terms xmlns="http://schemas.microsoft.com/office/infopath/2007/PartnerControls">
        <TermInfo xmlns="http://schemas.microsoft.com/office/infopath/2007/PartnerControls">
          <TermName xmlns="http://schemas.microsoft.com/office/infopath/2007/PartnerControls">Miscellaneous</TermName>
          <TermId xmlns="http://schemas.microsoft.com/office/infopath/2007/PartnerControls">8d44ed57-bfd8-4c7f-aad2-1693505ad6f5</TermId>
        </TermInfo>
      </Terms>
    </laa9db820757441fa7a5d8f178d86e42>
    <g515fcd3a5dc4b339ea210235ae4e092 xmlns="ab084336-6c7f-402f-bb71-312c261ae5d9">
      <Terms xmlns="http://schemas.microsoft.com/office/infopath/2007/PartnerControls"/>
    </g515fcd3a5dc4b339ea210235ae4e092>
    <d8373c2147be464a8eefc726b9664daf xmlns="ab084336-6c7f-402f-bb71-312c261ae5d9">
      <Terms xmlns="http://schemas.microsoft.com/office/infopath/2007/PartnerControls"/>
    </d8373c2147be464a8eefc726b9664daf>
    <_dlc_DocId xmlns="ab084336-6c7f-402f-bb71-312c261ae5d9">ECS-GB-Drafting Documents-831</_dlc_DocId>
    <TaxCatchAll xmlns="ab084336-6c7f-402f-bb71-312c261ae5d9">
      <Value>167</Value>
      <Value>166</Value>
      <Value>165</Value>
      <Value>164</Value>
      <Value>162</Value>
      <Value>161</Value>
      <Value>226</Value>
      <Value>136</Value>
      <Value>40</Value>
      <Value>39</Value>
      <Value>37</Value>
      <Value>36</Value>
      <Value>35</Value>
      <Value>34</Value>
      <Value>33</Value>
      <Value>32</Value>
      <Value>31</Value>
      <Value>30</Value>
      <Value>29</Value>
      <Value>28</Value>
      <Value>27</Value>
      <Value>26</Value>
      <Value>25</Value>
      <Value>24</Value>
      <Value>23</Value>
      <Value>22</Value>
      <Value>21</Value>
      <Value>19</Value>
      <Value>429</Value>
      <Value>13</Value>
      <Value>8</Value>
    </TaxCatchAll>
    <_dlc_DocIdUrl xmlns="ab084336-6c7f-402f-bb71-312c261ae5d9">
      <Url>https://insidepeninsula/sites/ECS/GB/_layouts/15/DocIdRedir.aspx?ID=ECS-GB-Drafting+Documents-831</Url>
      <Description>ECS-GB-Drafting Documents-831</Description>
    </_dlc_DocIdUrl>
    <i59db9e3ec21425db807c4753c719dd3 xmlns="ab084336-6c7f-402f-bb71-312c261ae5d9">
      <Terms xmlns="http://schemas.microsoft.com/office/infopath/2007/PartnerControls">
        <TermInfo xmlns="http://schemas.microsoft.com/office/infopath/2007/PartnerControls">
          <TermName xmlns="http://schemas.microsoft.com/office/infopath/2007/PartnerControls">PIW</TermName>
          <TermId xmlns="http://schemas.microsoft.com/office/infopath/2007/PartnerControls">b6d03483-bde6-4ee6-90bb-bca13af4291f</TermId>
        </TermInfo>
        <TermInfo xmlns="http://schemas.microsoft.com/office/infopath/2007/PartnerControls">
          <TermName xmlns="http://schemas.microsoft.com/office/infopath/2007/PartnerControls">Pubs</TermName>
          <TermId xmlns="http://schemas.microsoft.com/office/infopath/2007/PartnerControls">8a377e81-e0c2-4054-a34d-11a1090597ea</TermId>
        </TermInfo>
        <TermInfo xmlns="http://schemas.microsoft.com/office/infopath/2007/PartnerControls">
          <TermName xmlns="http://schemas.microsoft.com/office/infopath/2007/PartnerControls">Retail GB</TermName>
          <TermId xmlns="http://schemas.microsoft.com/office/infopath/2007/PartnerControls">93e04676-9801-4a74-8d73-84bd3d3df120</TermId>
        </TermInfo>
        <TermInfo xmlns="http://schemas.microsoft.com/office/infopath/2007/PartnerControls">
          <TermName xmlns="http://schemas.microsoft.com/office/infopath/2007/PartnerControls">Road Transport</TermName>
          <TermId xmlns="http://schemas.microsoft.com/office/infopath/2007/PartnerControls">4953802e-ceac-469d-ab1f-726587cb3164</TermId>
        </TermInfo>
        <TermInfo xmlns="http://schemas.microsoft.com/office/infopath/2007/PartnerControls">
          <TermName xmlns="http://schemas.microsoft.com/office/infopath/2007/PartnerControls">Standard GB</TermName>
          <TermId xmlns="http://schemas.microsoft.com/office/infopath/2007/PartnerControls">17551b9e-097a-4b1c-bb9f-efc016f9ac25</TermId>
        </TermInfo>
        <TermInfo xmlns="http://schemas.microsoft.com/office/infopath/2007/PartnerControls">
          <TermName xmlns="http://schemas.microsoft.com/office/infopath/2007/PartnerControls">Standard Guernsey</TermName>
          <TermId xmlns="http://schemas.microsoft.com/office/infopath/2007/PartnerControls">bd2f2669-7ec2-4d9e-9f0f-b20281dc47f1</TermId>
        </TermInfo>
        <TermInfo xmlns="http://schemas.microsoft.com/office/infopath/2007/PartnerControls">
          <TermName xmlns="http://schemas.microsoft.com/office/infopath/2007/PartnerControls">Standard IOM</TermName>
          <TermId xmlns="http://schemas.microsoft.com/office/infopath/2007/PartnerControls">3dbe6932-52a6-4cb8-8c1a-6cfa6d0ed3d3</TermId>
        </TermInfo>
        <TermInfo xmlns="http://schemas.microsoft.com/office/infopath/2007/PartnerControls">
          <TermName xmlns="http://schemas.microsoft.com/office/infopath/2007/PartnerControls">Standard Jersey</TermName>
          <TermId xmlns="http://schemas.microsoft.com/office/infopath/2007/PartnerControls">c9472975-2a84-41d5-b966-258a33a5bc21</TermId>
        </TermInfo>
        <TermInfo xmlns="http://schemas.microsoft.com/office/infopath/2007/PartnerControls">
          <TermName xmlns="http://schemas.microsoft.com/office/infopath/2007/PartnerControls">Nursery Scotland</TermName>
          <TermId xmlns="http://schemas.microsoft.com/office/infopath/2007/PartnerControls">04ccf9ff-2128-4226-ac01-b93f6b6f71a7</TermId>
        </TermInfo>
        <TermInfo xmlns="http://schemas.microsoft.com/office/infopath/2007/PartnerControls">
          <TermName xmlns="http://schemas.microsoft.com/office/infopath/2007/PartnerControls">Nursery GB</TermName>
          <TermId xmlns="http://schemas.microsoft.com/office/infopath/2007/PartnerControls">7800939d-fbee-4bfb-b830-d2b7f03793af</TermId>
        </TermInfo>
        <TermInfo xmlns="http://schemas.microsoft.com/office/infopath/2007/PartnerControls">
          <TermName xmlns="http://schemas.microsoft.com/office/infopath/2007/PartnerControls">Homes Wales</TermName>
          <TermId xmlns="http://schemas.microsoft.com/office/infopath/2007/PartnerControls">f97a7369-f0ce-4989-87ad-c156b69327e4</TermId>
        </TermInfo>
        <TermInfo xmlns="http://schemas.microsoft.com/office/infopath/2007/PartnerControls">
          <TermName xmlns="http://schemas.microsoft.com/office/infopath/2007/PartnerControls">Homes Scotland</TermName>
          <TermId xmlns="http://schemas.microsoft.com/office/infopath/2007/PartnerControls">1278bf88-4654-42fd-9058-f0f2a8017f42</TermId>
        </TermInfo>
        <TermInfo xmlns="http://schemas.microsoft.com/office/infopath/2007/PartnerControls">
          <TermName xmlns="http://schemas.microsoft.com/office/infopath/2007/PartnerControls">Homes GB</TermName>
          <TermId xmlns="http://schemas.microsoft.com/office/infopath/2007/PartnerControls">ace50113-484b-4d69-ba79-004088d3547b</TermId>
        </TermInfo>
        <TermInfo xmlns="http://schemas.microsoft.com/office/infopath/2007/PartnerControls">
          <TermName xmlns="http://schemas.microsoft.com/office/infopath/2007/PartnerControls">GP</TermName>
          <TermId xmlns="http://schemas.microsoft.com/office/infopath/2007/PartnerControls">c2649dc7-ae5d-46f5-a42d-4c2e7292716f</TermId>
        </TermInfo>
        <TermInfo xmlns="http://schemas.microsoft.com/office/infopath/2007/PartnerControls">
          <TermName xmlns="http://schemas.microsoft.com/office/infopath/2007/PartnerControls">Education</TermName>
          <TermId xmlns="http://schemas.microsoft.com/office/infopath/2007/PartnerControls">9a9f3785-1d02-4ecd-8333-0be716fe0627</TermId>
        </TermInfo>
        <TermInfo xmlns="http://schemas.microsoft.com/office/infopath/2007/PartnerControls">
          <TermName xmlns="http://schemas.microsoft.com/office/infopath/2007/PartnerControls">Domiciliary Care Wales</TermName>
          <TermId xmlns="http://schemas.microsoft.com/office/infopath/2007/PartnerControls">d53c01de-32e8-4aaa-ab46-11fef0e38dcc</TermId>
        </TermInfo>
        <TermInfo xmlns="http://schemas.microsoft.com/office/infopath/2007/PartnerControls">
          <TermName xmlns="http://schemas.microsoft.com/office/infopath/2007/PartnerControls">Domiciliary Care Scotland</TermName>
          <TermId xmlns="http://schemas.microsoft.com/office/infopath/2007/PartnerControls">02714091-72ea-4ebd-9288-7cea37e75bf4</TermId>
        </TermInfo>
        <TermInfo xmlns="http://schemas.microsoft.com/office/infopath/2007/PartnerControls">
          <TermName xmlns="http://schemas.microsoft.com/office/infopath/2007/PartnerControls">Dentist</TermName>
          <TermId xmlns="http://schemas.microsoft.com/office/infopath/2007/PartnerControls">be091cff-b75d-46f7-bb57-074837674c11</TermId>
        </TermInfo>
        <TermInfo xmlns="http://schemas.microsoft.com/office/infopath/2007/PartnerControls">
          <TermName xmlns="http://schemas.microsoft.com/office/infopath/2007/PartnerControls">Community Care Scotland</TermName>
          <TermId xmlns="http://schemas.microsoft.com/office/infopath/2007/PartnerControls">f4e7ba0e-3e49-4fbe-9143-9dd572099f2e</TermId>
        </TermInfo>
        <TermInfo xmlns="http://schemas.microsoft.com/office/infopath/2007/PartnerControls">
          <TermName xmlns="http://schemas.microsoft.com/office/infopath/2007/PartnerControls">Community Care E ＆ W</TermName>
          <TermId xmlns="http://schemas.microsoft.com/office/infopath/2007/PartnerControls">0444bbbc-a4ab-4362-9fe5-9b1bd91ee13a</TermId>
        </TermInfo>
        <TermInfo xmlns="http://schemas.microsoft.com/office/infopath/2007/PartnerControls">
          <TermName xmlns="http://schemas.microsoft.com/office/infopath/2007/PartnerControls">Clubs</TermName>
          <TermId xmlns="http://schemas.microsoft.com/office/infopath/2007/PartnerControls">6a331245-c62d-4b41-9f47-562d9c6e6041</TermId>
        </TermInfo>
        <TermInfo xmlns="http://schemas.microsoft.com/office/infopath/2007/PartnerControls">
          <TermName xmlns="http://schemas.microsoft.com/office/infopath/2007/PartnerControls">Charity</TermName>
          <TermId xmlns="http://schemas.microsoft.com/office/infopath/2007/PartnerControls">1f0a5eda-22ce-4841-beb8-7f1451de105c</TermId>
        </TermInfo>
        <TermInfo xmlns="http://schemas.microsoft.com/office/infopath/2007/PartnerControls">
          <TermName xmlns="http://schemas.microsoft.com/office/infopath/2007/PartnerControls">AWB Scotland</TermName>
          <TermId xmlns="http://schemas.microsoft.com/office/infopath/2007/PartnerControls">76819b00-8913-4c8a-b40e-59cd576a6b2d</TermId>
        </TermInfo>
        <TermInfo xmlns="http://schemas.microsoft.com/office/infopath/2007/PartnerControls">
          <TermName xmlns="http://schemas.microsoft.com/office/infopath/2007/PartnerControls">AWB E ＆W</TermName>
          <TermId xmlns="http://schemas.microsoft.com/office/infopath/2007/PartnerControls">468cc907-e8c8-47a2-bd3d-7f2670c3fc66</TermId>
        </TermInfo>
        <TermInfo xmlns="http://schemas.microsoft.com/office/infopath/2007/PartnerControls">
          <TermName xmlns="http://schemas.microsoft.com/office/infopath/2007/PartnerControls">Agencies</TermName>
          <TermId xmlns="http://schemas.microsoft.com/office/infopath/2007/PartnerControls">8c124ea4-e323-425f-84f6-1286e1054b7c</TermId>
        </TermInfo>
        <TermInfo xmlns="http://schemas.microsoft.com/office/infopath/2007/PartnerControls">
          <TermName xmlns="http://schemas.microsoft.com/office/infopath/2007/PartnerControls">Domiciliary Care GB</TermName>
          <TermId xmlns="http://schemas.microsoft.com/office/infopath/2007/PartnerControls">bc1e5c6a-b016-4ee3-80b2-81ce2767a73c</TermId>
        </TermInfo>
        <TermInfo xmlns="http://schemas.microsoft.com/office/infopath/2007/PartnerControls">
          <TermName xmlns="http://schemas.microsoft.com/office/infopath/2007/PartnerControls">Review Pack</TermName>
          <TermId xmlns="http://schemas.microsoft.com/office/infopath/2007/PartnerControls">bd2bdb68-ce05-4de3-bbb6-5e0d231ddda9</TermId>
        </TermInfo>
        <TermInfo xmlns="http://schemas.microsoft.com/office/infopath/2007/PartnerControls">
          <TermName xmlns="http://schemas.microsoft.com/office/infopath/2007/PartnerControls">Hairdressers and Beauty</TermName>
          <TermId xmlns="http://schemas.microsoft.com/office/infopath/2007/PartnerControls">7471a1d4-e526-4240-84fa-c491e289569f</TermId>
        </TermInfo>
        <TermInfo xmlns="http://schemas.microsoft.com/office/infopath/2007/PartnerControls">
          <TermName xmlns="http://schemas.microsoft.com/office/infopath/2007/PartnerControls">Nursery Wales</TermName>
          <TermId xmlns="http://schemas.microsoft.com/office/infopath/2007/PartnerControls">48f37aeb-cb3f-4e3b-bcd0-fb6b2e840a60</TermId>
        </TermInfo>
        <TermInfo xmlns="http://schemas.microsoft.com/office/infopath/2007/PartnerControls">
          <TermName xmlns="http://schemas.microsoft.com/office/infopath/2007/PartnerControls">Guidance Documents</TermName>
          <TermId xmlns="http://schemas.microsoft.com/office/infopath/2007/PartnerControls">ebad231e-f553-4110-b863-f567b8d93fc3</TermId>
        </TermInfo>
      </Terms>
    </i59db9e3ec21425db807c4753c719dd3>
    <e1789b8de72d4d5683e0b1939b385ba3 xmlns="ab084336-6c7f-402f-bb71-312c261ae5d9">
      <Terms xmlns="http://schemas.microsoft.com/office/infopath/2007/PartnerControls"/>
    </e1789b8de72d4d5683e0b1939b385ba3>
  </documentManagement>
</p:properties>
</file>

<file path=customXml/itemProps1.xml><?xml version="1.0" encoding="utf-8"?>
<ds:datastoreItem xmlns:ds="http://schemas.openxmlformats.org/officeDocument/2006/customXml" ds:itemID="{091D4BEC-6D29-48BD-B865-AC3E25470B91}">
  <ds:schemaRefs>
    <ds:schemaRef ds:uri="http://schemas.microsoft.com/sharepoint/events"/>
  </ds:schemaRefs>
</ds:datastoreItem>
</file>

<file path=customXml/itemProps2.xml><?xml version="1.0" encoding="utf-8"?>
<ds:datastoreItem xmlns:ds="http://schemas.openxmlformats.org/officeDocument/2006/customXml" ds:itemID="{0FC1A7A0-A0DD-47DA-9E55-ECE691200F16}">
  <ds:schemaRefs>
    <ds:schemaRef ds:uri="http://schemas.microsoft.com/sharepoint/v3/contenttype/forms"/>
  </ds:schemaRefs>
</ds:datastoreItem>
</file>

<file path=customXml/itemProps3.xml><?xml version="1.0" encoding="utf-8"?>
<ds:datastoreItem xmlns:ds="http://schemas.openxmlformats.org/officeDocument/2006/customXml" ds:itemID="{9F4268CD-9549-477C-BCA1-BE4424BC5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084336-6c7f-402f-bb71-312c261ae5d9"/>
    <ds:schemaRef ds:uri="a32b43da-c25f-4311-8243-f251283f22dc"/>
    <ds:schemaRef ds:uri="12b8a602-5281-4702-8388-78fb4b3f06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9FEF7B-8F16-42E4-8285-594E0B159F8C}">
  <ds:schemaRefs>
    <ds:schemaRef ds:uri="a32b43da-c25f-4311-8243-f251283f22dc"/>
    <ds:schemaRef ds:uri="12b8a602-5281-4702-8388-78fb4b3f06f5"/>
    <ds:schemaRef ds:uri="ab084336-6c7f-402f-bb71-312c261ae5d9"/>
    <ds:schemaRef ds:uri="http://schemas.microsoft.com/office/infopath/2007/PartnerControls"/>
    <ds:schemaRef ds:uri="http://schemas.microsoft.com/office/2006/metadata/properties"/>
    <ds:schemaRef ds:uri="http://purl.org/dc/terms/"/>
    <ds:schemaRef ds:uri="http://purl.org/dc/dcmitype/"/>
    <ds:schemaRef ds:uri="http://schemas.microsoft.com/office/2006/documentManagement/types"/>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1304</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Employers Guidelines - Issuing Employment Documentation</vt:lpstr>
    </vt:vector>
  </TitlesOfParts>
  <Company>Peninsula Business Services</Company>
  <LinksUpToDate>false</LinksUpToDate>
  <CharactersWithSpaces>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Employers Guidelines - Issuing Employment Documentation</dc:title>
  <dc:subject/>
  <dc:creator>David Hawkins</dc:creator>
  <cp:keywords/>
  <dc:description/>
  <cp:lastModifiedBy>Nicole Whittaker</cp:lastModifiedBy>
  <cp:revision>2</cp:revision>
  <cp:lastPrinted>2016-06-16T08:35:00Z</cp:lastPrinted>
  <dcterms:created xsi:type="dcterms:W3CDTF">2024-01-17T13:41:00Z</dcterms:created>
  <dcterms:modified xsi:type="dcterms:W3CDTF">2024-01-17T13:41:00Z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0x0101001558E9DFFBB448D3AB4DAD8C990E36B200AC6D067BD8C8604FBFF826EFBF6BCF42</vt:lpwstr>
  </property>
  <property fmtid="{D5CDD505-2E9C-101B-9397-08002B2CF9AE}" pid="3" name="_dlc_DocIdItemGuid">
    <vt:lpwstr>2b1922f6-bd5e-4253-aefc-10aa0f74ec64</vt:lpwstr>
  </property>
  <property fmtid="{D5CDD505-2E9C-101B-9397-08002B2CF9AE}" pid="4" name="Clauses">
    <vt:lpwstr/>
  </property>
  <property fmtid="{D5CDD505-2E9C-101B-9397-08002B2CF9AE}" pid="5" name="Document_x0020_Type">
    <vt:lpwstr>8;#Miscellaneous|8d44ed57-bfd8-4c7f-aad2-1693505ad6f5</vt:lpwstr>
  </property>
  <property fmtid="{D5CDD505-2E9C-101B-9397-08002B2CF9AE}" pid="6" name="Document Pack GB">
    <vt:lpwstr>136;#PIW|b6d03483-bde6-4ee6-90bb-bca13af4291f;#33;#Pubs|8a377e81-e0c2-4054-a34d-11a1090597ea;#29;#Retail GB|93e04676-9801-4a74-8d73-84bd3d3df120;#37;#Road Transport|4953802e-ceac-469d-ab1f-726587cb3164;#19;#Standard GB|17551b9e-097a-4b1c-bb9f-efc016f9ac25;#34;#Standard Guernsey|bd2f2669-7ec2-4d9e-9f0f-b20281dc47f1;#35;#Standard IOM|3dbe6932-52a6-4cb8-8c1a-6cfa6d0ed3d3;#36;#Standard Jersey|c9472975-2a84-41d5-b966-258a33a5bc21;#28;#Nursery Scotland|04ccf9ff-2128-4226-ac01-b93f6b6f71a7;#27;#Nursery GB|7800939d-fbee-4bfb-b830-d2b7f03793af;#165;#Homes Wales|f97a7369-f0ce-4989-87ad-c156b69327e4;#26;#Homes Scotland|1278bf88-4654-42fd-9058-f0f2a8017f42;#25;#Homes GB|ace50113-484b-4d69-ba79-004088d3547b;#13;#GP|c2649dc7-ae5d-46f5-a42d-4c2e7292716f;#164;#Education|9a9f3785-1d02-4ecd-8333-0be716fe0627;#167;#Domiciliary Care Wales|d53c01de-32e8-4aaa-ab46-11fef0e38dcc;#40;#Domiciliary Care Scotland|02714091-72ea-4ebd-9288-7cea37e75bf4;#24;#Dentist|be091cff-b75d-46f7-bb57-074837674c11;#23;#Community Care Scotland|f4e7ba0e-3e49-4fbe-9143-9dd572099f2e;#22;#Community Care E ＆ W|0444bbbc-a4ab-4362-9fe5-9b1bd91ee13a;#21;#Clubs|6a331245-c62d-4b41-9f47-562d9c6e6041;#162;#Charity|1f0a5eda-22ce-4841-beb8-7f1451de105c;#32;#AWB Scotland|76819b00-8913-4c8a-b40e-59cd576a6b2d;#31;#AWB E ＆W|468cc907-e8c8-47a2-bd3d-7f2670c3fc66;#30;#Agencies|8c124ea4-e323-425f-84f6-1286e1054b7c;#39;#Domiciliary Care GB|bc1e5c6a-b016-4ee3-80b2-81ce2767a73c;#166;#Review Pack|bd2bdb68-ce05-4de3-bbb6-5e0d231ddda9;#226;#Hairdressers and Beauty|7471a1d4-e526-4240-84fa-c491e289569f;#161;#Nursery Wales|48f37aeb-cb3f-4e3b-bcd0-fb6b2e840a60;#429;#Guidance Documents|ebad231e-f553-4110-b863-f567b8d93fc3</vt:lpwstr>
  </property>
  <property fmtid="{D5CDD505-2E9C-101B-9397-08002B2CF9AE}" pid="7" name="Industry Type">
    <vt:lpwstr/>
  </property>
  <property fmtid="{D5CDD505-2E9C-101B-9397-08002B2CF9AE}" pid="8" name="Caveats">
    <vt:lpwstr/>
  </property>
  <property fmtid="{D5CDD505-2E9C-101B-9397-08002B2CF9AE}" pid="9" name="Contract Type">
    <vt:lpwstr/>
  </property>
  <property fmtid="{D5CDD505-2E9C-101B-9397-08002B2CF9AE}" pid="10" name="Document Type">
    <vt:lpwstr>8;#Miscellaneous|8d44ed57-bfd8-4c7f-aad2-1693505ad6f5</vt:lpwstr>
  </property>
  <property fmtid="{D5CDD505-2E9C-101B-9397-08002B2CF9AE}" pid="11" name="MSIP_Label_624efd66-b94d-4836-9260-fc2433fe71c0_Enabled">
    <vt:lpwstr>true</vt:lpwstr>
  </property>
  <property fmtid="{D5CDD505-2E9C-101B-9397-08002B2CF9AE}" pid="12" name="MSIP_Label_624efd66-b94d-4836-9260-fc2433fe71c0_SetDate">
    <vt:lpwstr>2023-08-02T09:39:54Z</vt:lpwstr>
  </property>
  <property fmtid="{D5CDD505-2E9C-101B-9397-08002B2CF9AE}" pid="13" name="MSIP_Label_624efd66-b94d-4836-9260-fc2433fe71c0_Method">
    <vt:lpwstr>Privileged</vt:lpwstr>
  </property>
  <property fmtid="{D5CDD505-2E9C-101B-9397-08002B2CF9AE}" pid="14" name="MSIP_Label_624efd66-b94d-4836-9260-fc2433fe71c0_Name">
    <vt:lpwstr>Third Party Sensitive - No Markings</vt:lpwstr>
  </property>
  <property fmtid="{D5CDD505-2E9C-101B-9397-08002B2CF9AE}" pid="15" name="MSIP_Label_624efd66-b94d-4836-9260-fc2433fe71c0_SiteId">
    <vt:lpwstr>f6aec7ed-3b3a-4826-99e1-1b3134e6b856</vt:lpwstr>
  </property>
  <property fmtid="{D5CDD505-2E9C-101B-9397-08002B2CF9AE}" pid="16" name="MSIP_Label_624efd66-b94d-4836-9260-fc2433fe71c0_ActionId">
    <vt:lpwstr>74a590ea-912f-421a-a8c4-6e621493944a</vt:lpwstr>
  </property>
  <property fmtid="{D5CDD505-2E9C-101B-9397-08002B2CF9AE}" pid="17" name="MSIP_Label_624efd66-b94d-4836-9260-fc2433fe71c0_ContentBits">
    <vt:lpwstr>0</vt:lpwstr>
  </property>
</Properties>
</file>